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</w:rPr>
        <w:t>gs</w:t>
      </w:r>
      <w:bookmarkEnd w:id="0"/>
      <w:bookmarkEnd w:id="1"/>
    </w:p>
    <w:p>
      <w:pPr>
        <w:pStyle w:val="Style6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СОВЕТ ДЕПУТАТОВ</w:t>
        <w:br/>
        <w:t>ПОСЕЛЕНИЯ КОКОШКИНО В ГОРОДЕ МОСКВЕ</w:t>
      </w:r>
      <w:bookmarkEnd w:id="2"/>
      <w:bookmarkEnd w:id="3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</w:t>
      </w:r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19 сентября 2019 года №81/4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внесении изменений в решение Совета депутатов поселения Кокошкино в городе Москве от 09.12.2014г. № 84/3 «О согласовании схемы размещения нестационарных объектов розничной торговли на территории поселения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целях упорядочения размещения и функционирования нестационарных торговых объектов на территории поселения, создания условий для улучшения организации и качества торгового обслуживания населения, руководствуясь Федеральным законом от 06.10.2013 года № 131-ФЗ «Об общих принципах организации местного самоуправления в Российской Федерации», Уставом поселения Кокошкино, Совет депутатов поселения Кокошкино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решил: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Внести изменение в решение Совета депутатов поселения Кокошкино в городе Москве от 09.12.2014г. № 84/3 «О согласовании схемы размещения нестационарных объектов розничной торговли на территории поселения Кокошкино в городе Москве», изложив приложение к указанному решению в редакции согласно приложению к настоящему решению.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Признать утратившим силу решение Совета депутатов поселения Кокошкино в городе Москве от 28.04.2015г. №117/3 «О внесении изменений и дополнений в решение Совета депутатов поселения Кокошкино в городе Москве от 09.12.2014г. № 84/3 «О согласовании схемы размещения нестационарных объектов розничной торговли на территории поселения Кокошкино в городе Москве».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8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решение вступает в силу со дня его принятия.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820" w:line="240" w:lineRule="auto"/>
        <w:ind w:left="0" w:right="0" w:firstLine="740"/>
        <w:jc w:val="left"/>
      </w:pPr>
      <w:r>
        <w:drawing>
          <wp:anchor distT="0" distB="0" distL="114300" distR="1416050" simplePos="0" relativeHeight="125829378" behindDoc="0" locked="0" layoutInCell="1" allowOverlap="1">
            <wp:simplePos x="0" y="0"/>
            <wp:positionH relativeFrom="page">
              <wp:posOffset>3222625</wp:posOffset>
            </wp:positionH>
            <wp:positionV relativeFrom="paragraph">
              <wp:posOffset>342900</wp:posOffset>
            </wp:positionV>
            <wp:extent cx="2541905" cy="140208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541905" cy="14020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6050915</wp:posOffset>
                </wp:positionH>
                <wp:positionV relativeFrom="paragraph">
                  <wp:posOffset>861060</wp:posOffset>
                </wp:positionV>
                <wp:extent cx="1012190" cy="20701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219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Е.В. Сорокин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6.44999999999999pt;margin-top:67.799999999999997pt;width:79.700000000000003pt;height:16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Е.В. Сорокин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исполнением настоящего решения возложить на Главу поселения Кокошкино Е.В. Сорокина.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 поселения Кокошкино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4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к решению Совета депутатов поселения Кокошкино в городе Москве от 19.09.2019 г. № 81/4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64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к решению Совета депутатов поселения Кокошкино в городе Москве от 09.12.2014 г. № 84/3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Схема размещения нестационарных объектов розничной торговли</w:t>
        <w:br/>
        <w:t>на территории поселения Кокошкино в городе Москве</w:t>
      </w:r>
    </w:p>
    <w:tbl>
      <w:tblPr>
        <w:tblOverlap w:val="never"/>
        <w:jc w:val="center"/>
        <w:tblLayout w:type="fixed"/>
      </w:tblPr>
      <w:tblGrid>
        <w:gridCol w:w="576"/>
        <w:gridCol w:w="1637"/>
        <w:gridCol w:w="3317"/>
        <w:gridCol w:w="749"/>
        <w:gridCol w:w="2136"/>
        <w:gridCol w:w="485"/>
        <w:gridCol w:w="1378"/>
      </w:tblGrid>
      <w:tr>
        <w:trPr>
          <w:trHeight w:val="32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поселение Кокошкино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торговая зона № 1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киоск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д.п. Кокошкино, вблизи д. № 2 по ул. Ленина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кв.м.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печатная продукция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круглогодично</w:t>
            </w:r>
          </w:p>
        </w:tc>
      </w:tr>
      <w:tr>
        <w:trPr>
          <w:trHeight w:val="322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торговая зона № 2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киоск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д.п. Кокошкино, ул. Школьная у дома № 4а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кв.м.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овощи-фрукты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круглогодично</w:t>
            </w:r>
          </w:p>
        </w:tc>
      </w:tr>
      <w:tr>
        <w:trPr>
          <w:trHeight w:val="283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торговая зона № 3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цистерна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д.п. Кокошкино, на площадке у дома № 9, по ул. Дачная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кв.м.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молоко, молочная продукция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круглогодично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автомагазин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д.п. Кокошкино, на площадке у дома № 9, по ул. Дачная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кв.м.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детское питание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круглогодично</w:t>
            </w:r>
          </w:p>
        </w:tc>
      </w:tr>
      <w:tr>
        <w:trPr>
          <w:trHeight w:val="8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д.п. Кокошкино, на площадке у дома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N2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 по ул. Дачная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кв.м.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цветы, рассада, кустарники, семена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 апреля по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31 октября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елочный базар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д.п. Кокошкино, на площадке у дома № 9 по ул. Дачная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кв.м.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ели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 декабря по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31 декабря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павильон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д.п. Кокошкино, на площадке по ул. Дачная, вблизи дома №10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47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кв.м.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ИП Кукрин Г.В.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круглогодично</w:t>
            </w:r>
          </w:p>
        </w:tc>
      </w:tr>
      <w:tr>
        <w:trPr>
          <w:trHeight w:val="350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Торговая зона № 4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киоск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д.п. Кокошкино, ул. Железнодорожная вблизи Д.32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кв.м.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печатная продукция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круглогодично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779" w:left="1072" w:right="551" w:bottom="1868" w:header="351" w:footer="144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42"/>
      <w:szCs w:val="142"/>
      <w:u w:val="none"/>
      <w:lang w:val="en-US" w:eastAsia="en-US" w:bidi="en-US"/>
    </w:rPr>
  </w:style>
  <w:style w:type="character" w:customStyle="1" w:styleId="CharStyle7">
    <w:name w:val="Заголовок №2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Основной текст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Другое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FFFFFF"/>
      <w:spacing w:after="16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2"/>
      <w:szCs w:val="142"/>
      <w:u w:val="none"/>
      <w:lang w:val="en-US" w:eastAsia="en-US" w:bidi="en-US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spacing w:after="8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spacing w:after="260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  <w:spacing w:after="260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