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A6" w:rsidRPr="004F0134" w:rsidRDefault="004645D3" w:rsidP="000B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34">
        <w:rPr>
          <w:rFonts w:ascii="Times New Roman" w:hAnsi="Times New Roman" w:cs="Times New Roman"/>
          <w:b/>
          <w:sz w:val="28"/>
          <w:szCs w:val="28"/>
        </w:rPr>
        <w:t>Рекомендации Ад</w:t>
      </w:r>
      <w:r w:rsidR="000B68A6" w:rsidRPr="004F0134">
        <w:rPr>
          <w:rFonts w:ascii="Times New Roman" w:hAnsi="Times New Roman" w:cs="Times New Roman"/>
          <w:b/>
          <w:sz w:val="28"/>
          <w:szCs w:val="28"/>
        </w:rPr>
        <w:t>министрации поселения Кокошкино</w:t>
      </w:r>
      <w:r w:rsidRPr="004F0134">
        <w:rPr>
          <w:rFonts w:ascii="Times New Roman" w:hAnsi="Times New Roman" w:cs="Times New Roman"/>
          <w:b/>
          <w:sz w:val="28"/>
          <w:szCs w:val="28"/>
        </w:rPr>
        <w:t xml:space="preserve"> Работодателям для проведения разъяснительной работы с сотрудниками организаций (учреждений), расположенных на территории поселения, по вопросам государственной политики, в области миграции, противодействия экстремизму и терроризму, недопущению дестабилизации межнационального и межконфессионального согласия</w:t>
      </w:r>
      <w:r w:rsidR="000B68A6" w:rsidRPr="004F0134">
        <w:rPr>
          <w:rFonts w:ascii="Times New Roman" w:hAnsi="Times New Roman" w:cs="Times New Roman"/>
          <w:b/>
          <w:sz w:val="28"/>
          <w:szCs w:val="28"/>
        </w:rPr>
        <w:t>.</w:t>
      </w:r>
    </w:p>
    <w:p w:rsidR="000B68A6" w:rsidRPr="004F0134" w:rsidRDefault="004645D3" w:rsidP="000B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34">
        <w:rPr>
          <w:rFonts w:ascii="Times New Roman" w:hAnsi="Times New Roman" w:cs="Times New Roman"/>
          <w:b/>
          <w:sz w:val="28"/>
          <w:szCs w:val="28"/>
        </w:rPr>
        <w:t xml:space="preserve">В целях разъяснения требований Федерального закона «О правовом положении иностранных граждан в Российской Федерации» от 25.07.2002 № 115-ФЗ, Федерального закона «О противодействии экстремистской деятельности» от 25.07.2002 № 114-ФЗ, Федерального закона «О противодействии терроризму» от 06.03.2006 № 35-ФЗ до сотрудников вверенных организаций (учреждений), прибывших из-за рубежа или субъектов Российской Федерации, предлагается довести </w:t>
      </w:r>
      <w:bookmarkStart w:id="0" w:name="_GoBack"/>
      <w:bookmarkEnd w:id="0"/>
      <w:r w:rsidRPr="004F0134">
        <w:rPr>
          <w:rFonts w:ascii="Times New Roman" w:hAnsi="Times New Roman" w:cs="Times New Roman"/>
          <w:b/>
          <w:sz w:val="28"/>
          <w:szCs w:val="28"/>
        </w:rPr>
        <w:t>следующие положения:</w:t>
      </w:r>
    </w:p>
    <w:p w:rsidR="00C62B1E" w:rsidRPr="000B68A6" w:rsidRDefault="004645D3" w:rsidP="000B6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8A6">
        <w:rPr>
          <w:rFonts w:ascii="Times New Roman" w:hAnsi="Times New Roman" w:cs="Times New Roman"/>
          <w:sz w:val="28"/>
          <w:szCs w:val="28"/>
        </w:rPr>
        <w:t xml:space="preserve"> I. Миграционная политика в Российской Федерации. 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Иностранные граждане, прибывшие в Российскую Федерацию для осуществления трудовой деятельности обязаны: - уважать и чтить традиции, а также культуру Российской Федерации; - соблюдать регламент, установленный для посещения Российской Федерации иностранными гражданами, учитывая особенности посещения, установленные для граждан государств, с которыми у Российской Федерации установлен особый порядок (например, для граждан: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 xml:space="preserve">Республики Беларусь, Республики Казахстан, </w:t>
      </w:r>
      <w:proofErr w:type="spellStart"/>
      <w:r w:rsidRPr="000B68A6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0B68A6">
        <w:rPr>
          <w:rFonts w:ascii="Times New Roman" w:hAnsi="Times New Roman" w:cs="Times New Roman"/>
          <w:sz w:val="28"/>
          <w:szCs w:val="28"/>
        </w:rPr>
        <w:t xml:space="preserve"> Республики, Республики Армения – членов </w:t>
      </w:r>
      <w:proofErr w:type="spellStart"/>
      <w:r w:rsidRPr="000B68A6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0B68A6">
        <w:rPr>
          <w:rFonts w:ascii="Times New Roman" w:hAnsi="Times New Roman" w:cs="Times New Roman"/>
          <w:sz w:val="28"/>
          <w:szCs w:val="28"/>
        </w:rPr>
        <w:t>); - своевременно и в полном объеме предоставлять в государственные органы сведения о месте пребывания, медицинские документы, сертификаты о знании русского языка, а также сведения о наличии профессионального образования (в случае наличия).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Предупредить об уголовной ответственности за подачу подложных документов и их использование; - своевременно осуществлять оплату налогов (оплату патентов), за исключением работников, являющихся выходцами из стран-участниц </w:t>
      </w:r>
      <w:proofErr w:type="spellStart"/>
      <w:r w:rsidRPr="000B68A6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0B68A6">
        <w:rPr>
          <w:rFonts w:ascii="Times New Roman" w:hAnsi="Times New Roman" w:cs="Times New Roman"/>
          <w:sz w:val="28"/>
          <w:szCs w:val="28"/>
        </w:rPr>
        <w:t xml:space="preserve">; - осуществлять трудовую деятельность строго в субъекте Российской Федерации, где иностранному гражданину разрешено осуществлять трудовую деятельность. В частности, разъяснить недопустимость осуществления трудовой деятельности иностранному гражданину в Московской области при наличии патента, выданного в городе Москве, 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наоборот; - в рамках полномочий организации (учреждения) вести учет и контроль законности пребывания и осуществления трудовой деятельности иностранных граждан-работников; - разъяснить право государства (в лице правоохранительных органов) на выдворение </w:t>
      </w:r>
      <w:r w:rsidRPr="000B68A6">
        <w:rPr>
          <w:rFonts w:ascii="Times New Roman" w:hAnsi="Times New Roman" w:cs="Times New Roman"/>
          <w:sz w:val="28"/>
          <w:szCs w:val="28"/>
        </w:rPr>
        <w:lastRenderedPageBreak/>
        <w:t>иностранных граждан в следующих случаях: • совершения ими 2-х и более административных правонарушений в течени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года (вне зависимости от вида правонарушения);</w:t>
      </w:r>
    </w:p>
    <w:p w:rsidR="000B68A6" w:rsidRDefault="004645D3" w:rsidP="000B6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8A6">
        <w:rPr>
          <w:rFonts w:ascii="Times New Roman" w:hAnsi="Times New Roman" w:cs="Times New Roman"/>
          <w:sz w:val="28"/>
          <w:szCs w:val="28"/>
        </w:rPr>
        <w:t xml:space="preserve">• выявления в состоянии наркотического опьянения; • совершения преступления. В случае возникновения вопросов, требующих разъяснения иностранному гражданину в части Правового положения иностранных граждан, обратиться в подразделение по вопросам миграции МВД России, либо в </w:t>
      </w:r>
      <w:proofErr w:type="spellStart"/>
      <w:r w:rsidRPr="000B68A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0B68A6">
        <w:rPr>
          <w:rFonts w:ascii="Times New Roman" w:hAnsi="Times New Roman" w:cs="Times New Roman"/>
          <w:sz w:val="28"/>
          <w:szCs w:val="28"/>
        </w:rPr>
        <w:t xml:space="preserve">-центр помощи мигрантам (в том числе и на родном им языке) по телефонам: 8-926-130-75-00 или 8-963-997-42-10. </w:t>
      </w:r>
    </w:p>
    <w:p w:rsidR="004645D3" w:rsidRPr="000B68A6" w:rsidRDefault="004645D3" w:rsidP="000B6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8A6">
        <w:rPr>
          <w:rFonts w:ascii="Times New Roman" w:hAnsi="Times New Roman" w:cs="Times New Roman"/>
          <w:sz w:val="28"/>
          <w:szCs w:val="28"/>
        </w:rPr>
        <w:t xml:space="preserve">II. Политика государства в области противодействия экстремизму и терроризму. Понятия экстремизма и терроризма являются обширными. Правоохранительными органами отмечаются следующие, наиболее частые виды совершаемых противоправных деяний: - участие лиц, прибывших из Среднеазиатского региона, </w:t>
      </w:r>
      <w:proofErr w:type="spellStart"/>
      <w:r w:rsidRPr="000B68A6">
        <w:rPr>
          <w:rFonts w:ascii="Times New Roman" w:hAnsi="Times New Roman" w:cs="Times New Roman"/>
          <w:sz w:val="28"/>
          <w:szCs w:val="28"/>
        </w:rPr>
        <w:t>СевероКавказского</w:t>
      </w:r>
      <w:proofErr w:type="spellEnd"/>
      <w:r w:rsidRPr="000B68A6">
        <w:rPr>
          <w:rFonts w:ascii="Times New Roman" w:hAnsi="Times New Roman" w:cs="Times New Roman"/>
          <w:sz w:val="28"/>
          <w:szCs w:val="28"/>
        </w:rPr>
        <w:t xml:space="preserve"> федерального округа и Закавказья в деятельности радикальных террористических организаций (радикальные Исламистские террористические организации), в форме активного, пассивного участия, содействия их деятельности путем финансирования, вербовки иных работников. - Создание конфликтных ситуаций между представителями различных национальностей, а также между представителями религиозных конфессий. Граждане и организации обязаны сообщать о ставших им известными сведениях осуществления экстремистской и террористической деятельности в компетентные органы. Особое внимание просим уделить вопросам недопустимости осуществления трудовыми мигрантами следующих противоправных деяний: 1. Участия в деятельности террористических организаций. 2. Намерение убыть в зоны деятельности террористических организаций (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в: Сирийскую 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Арабскую Республику, Исламскую Республику Афганистан). 3.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Оказание финансового содействия деятельности террористических организаций и отдельным ее членам. 4. Оказание помощи в части исполнения отдельных поручений, поступающих от членов террористических организаций (предоставление банковских карт, номеров телефонов для создания аккаунтов в сети Интернет, осуществление фото-, видеосъемки отдельных объектов и так далее). 5. Несообщение в государственные органы о ставших им известными фактах осуществления террористической деятельности другими лицами. 6. Оправдание террористической деятельности, ее пропаганда. 7. Совершения общеуголовных преступлений: краж, грабежей, изнасилований, подделку документов, в том числе водительских прав, </w:t>
      </w:r>
      <w:r w:rsidRPr="000B68A6">
        <w:rPr>
          <w:rFonts w:ascii="Times New Roman" w:hAnsi="Times New Roman" w:cs="Times New Roman"/>
          <w:sz w:val="28"/>
          <w:szCs w:val="28"/>
        </w:rPr>
        <w:lastRenderedPageBreak/>
        <w:t>применения насилия. Осуществление вышеуказанных противоправных действий преследуется Уголовным кодексом Российской Федерации.</w:t>
      </w:r>
    </w:p>
    <w:p w:rsidR="004645D3" w:rsidRPr="000B68A6" w:rsidRDefault="004645D3" w:rsidP="000B6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8A6">
        <w:rPr>
          <w:rFonts w:ascii="Times New Roman" w:hAnsi="Times New Roman" w:cs="Times New Roman"/>
          <w:sz w:val="28"/>
          <w:szCs w:val="28"/>
        </w:rPr>
        <w:t xml:space="preserve">III. Участие в массовых беспорядках и осуществление преступлений общеуголовной ответственности. В последнее время на территории города Москвы и Московской области участились случаи возникновения массовых драк с участием трудовых мигрантов. Массовые драки и беспорядки, а также организация и участие в деятельности преступных групп и сообществ, образованных по этническому признаку, являются одним из источников наивысшей опасности, требующей принципиальной реакции от государства, в связи с чем, необходимо предупредить трудовых мигрантов о мерах воздействия, принимаемых в отношении лиц, совершивших подобные правонарушения: 1. Привлечение к уголовной ответственности за следующие действия: - организацию и участие в массовых драках и беспорядках; - нанесение побоев; - совершение убийств; - повреждение чужого имущества. Такие виды преступлений, предусматривают наказание в виде лишения свободы, последующего запрета на въезд в Российскую Федерацию сроком на 50 лет. 2. 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Выдворение, объявление нежелательности пребывания в Российской Федерации: - выдворение предусмотрено за совершение административных правонарушений, срок запрета на въезд составляет от 3-х до 10-ти лет; - объявление нежелательности пребывания иностранному гражданину на территории Российской Федерации органами власти Российской Федерации (например: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8A6">
        <w:rPr>
          <w:rFonts w:ascii="Times New Roman" w:hAnsi="Times New Roman" w:cs="Times New Roman"/>
          <w:sz w:val="28"/>
          <w:szCs w:val="28"/>
        </w:rPr>
        <w:t>МВД, ФСБ, ФСИН России) сроком до 50-ти лет.</w:t>
      </w:r>
      <w:proofErr w:type="gramEnd"/>
      <w:r w:rsidRPr="000B68A6">
        <w:rPr>
          <w:rFonts w:ascii="Times New Roman" w:hAnsi="Times New Roman" w:cs="Times New Roman"/>
          <w:sz w:val="28"/>
          <w:szCs w:val="28"/>
        </w:rPr>
        <w:t xml:space="preserve"> Таким образом, для того, чтобы находиться на территории Российской Федерации и осуществлять трудовую деятельность – необходимо строго соблюдать требования законодательства.</w:t>
      </w:r>
    </w:p>
    <w:sectPr w:rsidR="004645D3" w:rsidRPr="000B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D8"/>
    <w:rsid w:val="000B68A6"/>
    <w:rsid w:val="00333AD8"/>
    <w:rsid w:val="004645D3"/>
    <w:rsid w:val="004F0134"/>
    <w:rsid w:val="00C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2022-06-27T06:03:00Z</dcterms:created>
  <dcterms:modified xsi:type="dcterms:W3CDTF">2022-06-27T06:07:00Z</dcterms:modified>
</cp:coreProperties>
</file>