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5C0" w:rsidRPr="008325C0" w:rsidRDefault="008325C0" w:rsidP="008325C0">
      <w:pPr>
        <w:spacing w:after="0" w:line="240" w:lineRule="auto"/>
        <w:jc w:val="center"/>
        <w:rPr>
          <w:rFonts w:ascii="Times New Roman" w:eastAsia="Calibri" w:hAnsi="Times New Roman" w:cs="Times New Roman"/>
          <w:color w:val="3366FF"/>
          <w:sz w:val="20"/>
          <w:szCs w:val="20"/>
          <w:lang w:eastAsia="en-US"/>
        </w:rPr>
      </w:pPr>
      <w:r w:rsidRPr="008325C0">
        <w:rPr>
          <w:rFonts w:ascii="Times New Roman" w:eastAsia="Calibri" w:hAnsi="Times New Roman" w:cs="Times New Roman"/>
          <w:noProof/>
          <w:color w:val="3366FF"/>
          <w:sz w:val="20"/>
          <w:szCs w:val="20"/>
          <w:lang w:eastAsia="en-US"/>
        </w:rPr>
        <w:drawing>
          <wp:inline distT="0" distB="0" distL="0" distR="0">
            <wp:extent cx="790575" cy="1009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1009650"/>
                    </a:xfrm>
                    <a:prstGeom prst="rect">
                      <a:avLst/>
                    </a:prstGeom>
                    <a:noFill/>
                    <a:ln>
                      <a:noFill/>
                    </a:ln>
                  </pic:spPr>
                </pic:pic>
              </a:graphicData>
            </a:graphic>
          </wp:inline>
        </w:drawing>
      </w:r>
    </w:p>
    <w:p w:rsidR="008325C0" w:rsidRPr="008325C0" w:rsidRDefault="008325C0" w:rsidP="008325C0">
      <w:pPr>
        <w:spacing w:after="0" w:line="240" w:lineRule="auto"/>
        <w:jc w:val="center"/>
        <w:rPr>
          <w:rFonts w:ascii="Times New Roman" w:eastAsia="Calibri" w:hAnsi="Times New Roman" w:cs="Times New Roman"/>
          <w:b/>
          <w:color w:val="3D0977"/>
          <w:spacing w:val="80"/>
          <w:sz w:val="32"/>
          <w:szCs w:val="32"/>
          <w:lang w:eastAsia="en-US"/>
        </w:rPr>
      </w:pPr>
      <w:r w:rsidRPr="008325C0">
        <w:rPr>
          <w:rFonts w:ascii="Times New Roman" w:eastAsia="Calibri" w:hAnsi="Times New Roman" w:cs="Times New Roman"/>
          <w:b/>
          <w:color w:val="3D0977"/>
          <w:spacing w:val="80"/>
          <w:sz w:val="32"/>
          <w:szCs w:val="32"/>
          <w:lang w:eastAsia="en-US"/>
        </w:rPr>
        <w:t>АДМИНИСТРАЦИЯ</w:t>
      </w:r>
    </w:p>
    <w:p w:rsidR="008325C0" w:rsidRPr="008325C0" w:rsidRDefault="008325C0" w:rsidP="008325C0">
      <w:pPr>
        <w:spacing w:after="0" w:line="240" w:lineRule="auto"/>
        <w:jc w:val="center"/>
        <w:rPr>
          <w:rFonts w:ascii="Times New Roman" w:eastAsia="Calibri" w:hAnsi="Times New Roman" w:cs="Times New Roman"/>
          <w:b/>
          <w:color w:val="3D0977"/>
          <w:sz w:val="32"/>
          <w:szCs w:val="32"/>
          <w:lang w:eastAsia="en-US"/>
        </w:rPr>
      </w:pPr>
      <w:r w:rsidRPr="008325C0">
        <w:rPr>
          <w:rFonts w:ascii="Times New Roman" w:eastAsia="Calibri" w:hAnsi="Times New Roman" w:cs="Times New Roman"/>
          <w:b/>
          <w:color w:val="3D0977"/>
          <w:sz w:val="32"/>
          <w:szCs w:val="32"/>
          <w:lang w:eastAsia="en-US"/>
        </w:rPr>
        <w:t>ПОСЕЛЕНИЯ КОКОШКИНО В ГОРОДЕ МОСКВЕ</w:t>
      </w:r>
    </w:p>
    <w:p w:rsidR="008325C0" w:rsidRPr="008325C0" w:rsidRDefault="008325C0" w:rsidP="008325C0">
      <w:pPr>
        <w:spacing w:after="0" w:line="240" w:lineRule="auto"/>
        <w:jc w:val="center"/>
        <w:rPr>
          <w:rFonts w:ascii="Times New Roman" w:eastAsia="Calibri" w:hAnsi="Times New Roman" w:cs="Times New Roman"/>
          <w:b/>
          <w:color w:val="3D0977"/>
          <w:sz w:val="28"/>
          <w:lang w:eastAsia="en-US"/>
        </w:rPr>
      </w:pPr>
    </w:p>
    <w:p w:rsidR="008325C0" w:rsidRPr="008325C0" w:rsidRDefault="008325C0" w:rsidP="008325C0">
      <w:pPr>
        <w:spacing w:after="0" w:line="240" w:lineRule="auto"/>
        <w:jc w:val="center"/>
        <w:rPr>
          <w:rFonts w:ascii="Times New Roman" w:eastAsia="Calibri" w:hAnsi="Times New Roman" w:cs="Times New Roman"/>
          <w:b/>
          <w:color w:val="3D0977"/>
          <w:sz w:val="32"/>
          <w:szCs w:val="32"/>
          <w:lang w:eastAsia="en-US"/>
        </w:rPr>
      </w:pPr>
      <w:r w:rsidRPr="008325C0">
        <w:rPr>
          <w:rFonts w:ascii="Times New Roman" w:eastAsia="Calibri" w:hAnsi="Times New Roman" w:cs="Times New Roman"/>
          <w:b/>
          <w:color w:val="3D0977"/>
          <w:sz w:val="32"/>
          <w:szCs w:val="32"/>
          <w:lang w:eastAsia="en-US"/>
        </w:rPr>
        <w:t>ПОСТАНОВЛЕНИЕ</w:t>
      </w:r>
    </w:p>
    <w:p w:rsidR="008325C0" w:rsidRPr="008325C0" w:rsidRDefault="008325C0" w:rsidP="008325C0">
      <w:pPr>
        <w:spacing w:after="0" w:line="240" w:lineRule="auto"/>
        <w:jc w:val="center"/>
        <w:rPr>
          <w:rFonts w:ascii="Times New Roman" w:eastAsia="Times New Roman" w:hAnsi="Times New Roman" w:cs="Times New Roman"/>
          <w:b/>
          <w:color w:val="3D0977"/>
          <w:sz w:val="24"/>
          <w:szCs w:val="24"/>
        </w:rPr>
      </w:pPr>
      <w:r w:rsidRPr="008325C0">
        <w:rPr>
          <w:rFonts w:ascii="Times New Roman" w:eastAsia="Times New Roman" w:hAnsi="Times New Roman" w:cs="Times New Roman"/>
          <w:color w:val="3D0977"/>
          <w:sz w:val="24"/>
          <w:szCs w:val="24"/>
        </w:rPr>
        <w:t xml:space="preserve">от </w:t>
      </w:r>
      <w:r w:rsidRPr="006A2796">
        <w:rPr>
          <w:rFonts w:ascii="Times New Roman" w:eastAsia="Times New Roman" w:hAnsi="Times New Roman" w:cs="Times New Roman"/>
          <w:b/>
          <w:color w:val="3D0977"/>
          <w:sz w:val="24"/>
          <w:szCs w:val="24"/>
        </w:rPr>
        <w:t>___</w:t>
      </w:r>
      <w:r w:rsidR="00B7375D">
        <w:rPr>
          <w:rFonts w:ascii="Times New Roman" w:eastAsia="Times New Roman" w:hAnsi="Times New Roman" w:cs="Times New Roman"/>
          <w:b/>
          <w:color w:val="3D0977"/>
          <w:sz w:val="24"/>
          <w:szCs w:val="24"/>
        </w:rPr>
        <w:t>28.12.2023</w:t>
      </w:r>
      <w:r w:rsidRPr="006A2796">
        <w:rPr>
          <w:rFonts w:ascii="Times New Roman" w:eastAsia="Times New Roman" w:hAnsi="Times New Roman" w:cs="Times New Roman"/>
          <w:b/>
          <w:color w:val="3D0977"/>
          <w:sz w:val="24"/>
          <w:szCs w:val="24"/>
        </w:rPr>
        <w:t xml:space="preserve">____ </w:t>
      </w:r>
      <w:r w:rsidRPr="008325C0">
        <w:rPr>
          <w:rFonts w:ascii="Times New Roman" w:eastAsia="Times New Roman" w:hAnsi="Times New Roman" w:cs="Times New Roman"/>
          <w:color w:val="3D0977"/>
          <w:sz w:val="24"/>
          <w:szCs w:val="24"/>
        </w:rPr>
        <w:t>№</w:t>
      </w:r>
      <w:r w:rsidRPr="008325C0">
        <w:rPr>
          <w:rFonts w:ascii="Times New Roman" w:eastAsia="Times New Roman" w:hAnsi="Times New Roman" w:cs="Times New Roman"/>
          <w:b/>
          <w:color w:val="3D0977"/>
          <w:sz w:val="24"/>
          <w:szCs w:val="24"/>
        </w:rPr>
        <w:t xml:space="preserve"> ____</w:t>
      </w:r>
      <w:r w:rsidR="00B7375D">
        <w:rPr>
          <w:rFonts w:ascii="Times New Roman" w:eastAsia="Times New Roman" w:hAnsi="Times New Roman" w:cs="Times New Roman"/>
          <w:b/>
          <w:color w:val="3D0977"/>
          <w:sz w:val="24"/>
          <w:szCs w:val="24"/>
        </w:rPr>
        <w:t>200</w:t>
      </w:r>
      <w:r w:rsidRPr="008325C0">
        <w:rPr>
          <w:rFonts w:ascii="Times New Roman" w:eastAsia="Times New Roman" w:hAnsi="Times New Roman" w:cs="Times New Roman"/>
          <w:b/>
          <w:color w:val="3D0977"/>
          <w:sz w:val="24"/>
          <w:szCs w:val="24"/>
        </w:rPr>
        <w:t>________</w:t>
      </w:r>
    </w:p>
    <w:p w:rsidR="008650FB" w:rsidRDefault="008650FB" w:rsidP="008650FB">
      <w:pPr>
        <w:spacing w:after="0" w:line="240" w:lineRule="auto"/>
        <w:jc w:val="both"/>
        <w:rPr>
          <w:rFonts w:ascii="Times New Roman" w:hAnsi="Times New Roman" w:cs="Times New Roman"/>
          <w:b/>
          <w:sz w:val="24"/>
          <w:szCs w:val="24"/>
        </w:rPr>
      </w:pPr>
    </w:p>
    <w:p w:rsidR="008325C0" w:rsidRDefault="008325C0" w:rsidP="008650FB">
      <w:pPr>
        <w:spacing w:after="0" w:line="240" w:lineRule="auto"/>
        <w:jc w:val="both"/>
        <w:rPr>
          <w:rFonts w:ascii="Times New Roman" w:hAnsi="Times New Roman" w:cs="Times New Roman"/>
          <w:b/>
          <w:sz w:val="24"/>
          <w:szCs w:val="24"/>
        </w:rPr>
      </w:pPr>
    </w:p>
    <w:p w:rsidR="008650FB" w:rsidRDefault="008650FB" w:rsidP="008650FB">
      <w:pPr>
        <w:spacing w:after="0" w:line="240" w:lineRule="auto"/>
        <w:jc w:val="both"/>
        <w:rPr>
          <w:rFonts w:ascii="Times New Roman" w:hAnsi="Times New Roman" w:cs="Times New Roman"/>
          <w:b/>
          <w:sz w:val="24"/>
          <w:szCs w:val="24"/>
        </w:rPr>
      </w:pPr>
    </w:p>
    <w:p w:rsidR="008650FB" w:rsidRDefault="008650FB" w:rsidP="008650FB">
      <w:pPr>
        <w:spacing w:after="0" w:line="240" w:lineRule="auto"/>
        <w:jc w:val="both"/>
        <w:rPr>
          <w:rFonts w:ascii="Times New Roman" w:hAnsi="Times New Roman" w:cs="Times New Roman"/>
          <w:b/>
          <w:sz w:val="24"/>
          <w:szCs w:val="24"/>
        </w:rPr>
      </w:pPr>
    </w:p>
    <w:p w:rsidR="00985612" w:rsidRDefault="00985612" w:rsidP="00AE7FA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 внесении изменений в постановление администрации</w:t>
      </w:r>
    </w:p>
    <w:p w:rsidR="00985612" w:rsidRDefault="00985612" w:rsidP="00AE7FA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поселения Кокошкино в городе Москве </w:t>
      </w:r>
      <w:r w:rsidR="00AB527C">
        <w:rPr>
          <w:rFonts w:ascii="Times New Roman" w:hAnsi="Times New Roman" w:cs="Times New Roman"/>
          <w:b/>
          <w:sz w:val="24"/>
          <w:szCs w:val="24"/>
        </w:rPr>
        <w:t xml:space="preserve">от </w:t>
      </w:r>
      <w:r w:rsidR="00277B42">
        <w:rPr>
          <w:rFonts w:ascii="Times New Roman" w:hAnsi="Times New Roman" w:cs="Times New Roman"/>
          <w:b/>
          <w:sz w:val="24"/>
          <w:szCs w:val="24"/>
        </w:rPr>
        <w:t>12</w:t>
      </w:r>
      <w:r w:rsidR="00AB527C">
        <w:rPr>
          <w:rFonts w:ascii="Times New Roman" w:hAnsi="Times New Roman" w:cs="Times New Roman"/>
          <w:b/>
          <w:sz w:val="24"/>
          <w:szCs w:val="24"/>
        </w:rPr>
        <w:t>.</w:t>
      </w:r>
      <w:r w:rsidR="00277B42">
        <w:rPr>
          <w:rFonts w:ascii="Times New Roman" w:hAnsi="Times New Roman" w:cs="Times New Roman"/>
          <w:b/>
          <w:sz w:val="24"/>
          <w:szCs w:val="24"/>
        </w:rPr>
        <w:t>10</w:t>
      </w:r>
      <w:r w:rsidR="00AB527C">
        <w:rPr>
          <w:rFonts w:ascii="Times New Roman" w:hAnsi="Times New Roman" w:cs="Times New Roman"/>
          <w:b/>
          <w:sz w:val="24"/>
          <w:szCs w:val="24"/>
        </w:rPr>
        <w:t>.20</w:t>
      </w:r>
      <w:r w:rsidR="00277B42">
        <w:rPr>
          <w:rFonts w:ascii="Times New Roman" w:hAnsi="Times New Roman" w:cs="Times New Roman"/>
          <w:b/>
          <w:sz w:val="24"/>
          <w:szCs w:val="24"/>
        </w:rPr>
        <w:t>22</w:t>
      </w:r>
      <w:r w:rsidR="00AB527C">
        <w:rPr>
          <w:rFonts w:ascii="Times New Roman" w:hAnsi="Times New Roman" w:cs="Times New Roman"/>
          <w:b/>
          <w:sz w:val="24"/>
          <w:szCs w:val="24"/>
        </w:rPr>
        <w:t xml:space="preserve"> №1</w:t>
      </w:r>
      <w:r w:rsidR="00277B42">
        <w:rPr>
          <w:rFonts w:ascii="Times New Roman" w:hAnsi="Times New Roman" w:cs="Times New Roman"/>
          <w:b/>
          <w:sz w:val="24"/>
          <w:szCs w:val="24"/>
        </w:rPr>
        <w:t>52</w:t>
      </w:r>
      <w:r w:rsidR="00AB527C">
        <w:rPr>
          <w:rFonts w:ascii="Times New Roman" w:hAnsi="Times New Roman" w:cs="Times New Roman"/>
          <w:b/>
          <w:sz w:val="24"/>
          <w:szCs w:val="24"/>
        </w:rPr>
        <w:t xml:space="preserve"> </w:t>
      </w:r>
    </w:p>
    <w:p w:rsidR="00277B42" w:rsidRDefault="00985612" w:rsidP="00AE7FA5">
      <w:pPr>
        <w:spacing w:after="0" w:line="240" w:lineRule="auto"/>
        <w:jc w:val="both"/>
        <w:rPr>
          <w:rFonts w:ascii="Times New Roman" w:eastAsia="Times New Roman" w:hAnsi="Times New Roman" w:cs="Times New Roman"/>
          <w:b/>
          <w:sz w:val="24"/>
          <w:szCs w:val="24"/>
        </w:rPr>
      </w:pPr>
      <w:bookmarkStart w:id="0" w:name="_Hlk155948168"/>
      <w:r>
        <w:rPr>
          <w:rFonts w:ascii="Times New Roman" w:hAnsi="Times New Roman" w:cs="Times New Roman"/>
          <w:b/>
          <w:sz w:val="24"/>
          <w:szCs w:val="24"/>
        </w:rPr>
        <w:t>«</w:t>
      </w:r>
      <w:r w:rsidR="00277B42">
        <w:rPr>
          <w:rFonts w:ascii="Times New Roman" w:hAnsi="Times New Roman" w:cs="Times New Roman"/>
          <w:b/>
          <w:sz w:val="24"/>
          <w:szCs w:val="24"/>
        </w:rPr>
        <w:t>О</w:t>
      </w:r>
      <w:r w:rsidR="00277B42">
        <w:rPr>
          <w:rFonts w:ascii="Times New Roman" w:eastAsia="Times New Roman" w:hAnsi="Times New Roman" w:cs="Times New Roman"/>
          <w:b/>
          <w:sz w:val="24"/>
          <w:szCs w:val="24"/>
        </w:rPr>
        <w:t>б утверждени</w:t>
      </w:r>
      <w:r w:rsidR="008325C0">
        <w:rPr>
          <w:rFonts w:ascii="Times New Roman" w:eastAsia="Times New Roman" w:hAnsi="Times New Roman" w:cs="Times New Roman"/>
          <w:b/>
          <w:sz w:val="24"/>
          <w:szCs w:val="24"/>
        </w:rPr>
        <w:t>и</w:t>
      </w:r>
      <w:r w:rsidR="00277B42">
        <w:rPr>
          <w:rFonts w:ascii="Times New Roman" w:eastAsia="Times New Roman" w:hAnsi="Times New Roman" w:cs="Times New Roman"/>
          <w:b/>
          <w:sz w:val="24"/>
          <w:szCs w:val="24"/>
        </w:rPr>
        <w:t xml:space="preserve"> муниципальной программы </w:t>
      </w:r>
    </w:p>
    <w:p w:rsidR="00277B42" w:rsidRDefault="00277B42" w:rsidP="00AE7FA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«Адресная социальная поддержка и социальная </w:t>
      </w:r>
    </w:p>
    <w:p w:rsidR="00277B42" w:rsidRDefault="00277B42" w:rsidP="00AE7FA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помощь отдельным категориям граждан </w:t>
      </w:r>
    </w:p>
    <w:p w:rsidR="00985612" w:rsidRDefault="00277B42" w:rsidP="00AE7FA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поселения Кокошкино» на 2023 – 2025 годы</w:t>
      </w:r>
      <w:r w:rsidR="00985612">
        <w:rPr>
          <w:rFonts w:ascii="Times New Roman" w:eastAsia="Times New Roman" w:hAnsi="Times New Roman" w:cs="Times New Roman"/>
          <w:b/>
          <w:sz w:val="24"/>
          <w:szCs w:val="24"/>
        </w:rPr>
        <w:t>»</w:t>
      </w:r>
      <w:bookmarkEnd w:id="0"/>
    </w:p>
    <w:p w:rsidR="00985612" w:rsidRDefault="00985612" w:rsidP="00AE7FA5">
      <w:pPr>
        <w:spacing w:after="0" w:line="240" w:lineRule="auto"/>
        <w:ind w:firstLine="709"/>
        <w:jc w:val="both"/>
        <w:rPr>
          <w:rFonts w:ascii="Times New Roman" w:eastAsia="Times New Roman" w:hAnsi="Times New Roman" w:cs="Times New Roman"/>
          <w:b/>
          <w:sz w:val="24"/>
          <w:szCs w:val="24"/>
        </w:rPr>
      </w:pPr>
    </w:p>
    <w:p w:rsidR="00985612" w:rsidRDefault="00985612" w:rsidP="00AE7FA5">
      <w:pPr>
        <w:spacing w:after="0" w:line="240" w:lineRule="auto"/>
        <w:ind w:firstLine="709"/>
        <w:jc w:val="both"/>
        <w:rPr>
          <w:rFonts w:ascii="Times New Roman" w:eastAsia="Times New Roman" w:hAnsi="Times New Roman" w:cs="Times New Roman"/>
          <w:b/>
          <w:sz w:val="24"/>
          <w:szCs w:val="24"/>
        </w:rPr>
      </w:pPr>
    </w:p>
    <w:p w:rsidR="00004213" w:rsidRDefault="00277B42" w:rsidP="00C3372F">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На основании служебной записки начальника отдела по социальной работе </w:t>
      </w:r>
      <w:proofErr w:type="spellStart"/>
      <w:r>
        <w:rPr>
          <w:rFonts w:ascii="Times New Roman" w:hAnsi="Times New Roman" w:cs="Times New Roman"/>
          <w:sz w:val="24"/>
          <w:szCs w:val="24"/>
        </w:rPr>
        <w:t>Калинино</w:t>
      </w:r>
      <w:r w:rsidR="00026B0A">
        <w:rPr>
          <w:rFonts w:ascii="Times New Roman" w:hAnsi="Times New Roman" w:cs="Times New Roman"/>
          <w:sz w:val="24"/>
          <w:szCs w:val="24"/>
        </w:rPr>
        <w:t>й</w:t>
      </w:r>
      <w:proofErr w:type="spellEnd"/>
      <w:r>
        <w:rPr>
          <w:rFonts w:ascii="Times New Roman" w:hAnsi="Times New Roman" w:cs="Times New Roman"/>
          <w:sz w:val="24"/>
          <w:szCs w:val="24"/>
        </w:rPr>
        <w:t xml:space="preserve"> В.В. от </w:t>
      </w:r>
      <w:r w:rsidR="006A2796">
        <w:rPr>
          <w:rFonts w:ascii="Times New Roman" w:hAnsi="Times New Roman" w:cs="Times New Roman"/>
          <w:sz w:val="24"/>
          <w:szCs w:val="24"/>
        </w:rPr>
        <w:t>29</w:t>
      </w:r>
      <w:r>
        <w:rPr>
          <w:rFonts w:ascii="Times New Roman" w:hAnsi="Times New Roman" w:cs="Times New Roman"/>
          <w:sz w:val="24"/>
          <w:szCs w:val="24"/>
        </w:rPr>
        <w:t>.</w:t>
      </w:r>
      <w:r w:rsidR="006A2796">
        <w:rPr>
          <w:rFonts w:ascii="Times New Roman" w:hAnsi="Times New Roman" w:cs="Times New Roman"/>
          <w:sz w:val="24"/>
          <w:szCs w:val="24"/>
        </w:rPr>
        <w:t>12</w:t>
      </w:r>
      <w:r>
        <w:rPr>
          <w:rFonts w:ascii="Times New Roman" w:hAnsi="Times New Roman" w:cs="Times New Roman"/>
          <w:sz w:val="24"/>
          <w:szCs w:val="24"/>
        </w:rPr>
        <w:t>.2023</w:t>
      </w:r>
      <w:r w:rsidR="00026B0A">
        <w:rPr>
          <w:rFonts w:ascii="Times New Roman" w:hAnsi="Times New Roman" w:cs="Times New Roman"/>
          <w:sz w:val="24"/>
          <w:szCs w:val="24"/>
        </w:rPr>
        <w:t xml:space="preserve">, </w:t>
      </w:r>
      <w:r w:rsidR="00985612">
        <w:rPr>
          <w:rFonts w:ascii="Times New Roman" w:hAnsi="Times New Roman" w:cs="Times New Roman"/>
          <w:sz w:val="24"/>
          <w:szCs w:val="24"/>
        </w:rPr>
        <w:t xml:space="preserve">руководствуясь Уставом поселения Кокошкино, администрация поселения Кокошкино </w:t>
      </w:r>
      <w:r w:rsidR="00985612">
        <w:rPr>
          <w:rFonts w:ascii="Times New Roman" w:hAnsi="Times New Roman" w:cs="Times New Roman"/>
          <w:b/>
          <w:sz w:val="24"/>
          <w:szCs w:val="24"/>
        </w:rPr>
        <w:t>постановляет:</w:t>
      </w:r>
    </w:p>
    <w:p w:rsidR="00C3372F" w:rsidRDefault="00C3372F" w:rsidP="00C3372F">
      <w:pPr>
        <w:spacing w:after="0" w:line="240" w:lineRule="auto"/>
        <w:ind w:firstLine="709"/>
        <w:jc w:val="both"/>
        <w:rPr>
          <w:rFonts w:ascii="Times New Roman" w:hAnsi="Times New Roman" w:cs="Times New Roman"/>
          <w:b/>
          <w:sz w:val="24"/>
          <w:szCs w:val="24"/>
        </w:rPr>
      </w:pPr>
    </w:p>
    <w:p w:rsidR="00C3372F" w:rsidRPr="00C3372F" w:rsidRDefault="00C3372F" w:rsidP="00C3372F">
      <w:pPr>
        <w:spacing w:after="0" w:line="240" w:lineRule="auto"/>
        <w:ind w:firstLine="709"/>
        <w:jc w:val="both"/>
        <w:rPr>
          <w:rFonts w:ascii="Times New Roman" w:hAnsi="Times New Roman" w:cs="Times New Roman"/>
          <w:b/>
          <w:sz w:val="24"/>
          <w:szCs w:val="24"/>
        </w:rPr>
      </w:pPr>
    </w:p>
    <w:p w:rsidR="00985612" w:rsidRDefault="006F3A6D" w:rsidP="00026B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Внести изменение</w:t>
      </w:r>
      <w:r w:rsidR="00004213">
        <w:rPr>
          <w:rFonts w:ascii="Times New Roman" w:hAnsi="Times New Roman" w:cs="Times New Roman"/>
          <w:sz w:val="24"/>
          <w:szCs w:val="24"/>
        </w:rPr>
        <w:t xml:space="preserve"> в постановление администрации поселения Кокошкино</w:t>
      </w:r>
      <w:r w:rsidR="00AB527C">
        <w:rPr>
          <w:rFonts w:ascii="Times New Roman" w:hAnsi="Times New Roman" w:cs="Times New Roman"/>
          <w:sz w:val="24"/>
          <w:szCs w:val="24"/>
        </w:rPr>
        <w:t xml:space="preserve"> от </w:t>
      </w:r>
      <w:r w:rsidR="008325C0">
        <w:rPr>
          <w:rFonts w:ascii="Times New Roman" w:hAnsi="Times New Roman" w:cs="Times New Roman"/>
          <w:sz w:val="24"/>
          <w:szCs w:val="24"/>
        </w:rPr>
        <w:t>12</w:t>
      </w:r>
      <w:r w:rsidR="00AB527C">
        <w:rPr>
          <w:rFonts w:ascii="Times New Roman" w:hAnsi="Times New Roman" w:cs="Times New Roman"/>
          <w:sz w:val="24"/>
          <w:szCs w:val="24"/>
        </w:rPr>
        <w:t>.</w:t>
      </w:r>
      <w:r w:rsidR="008325C0">
        <w:rPr>
          <w:rFonts w:ascii="Times New Roman" w:hAnsi="Times New Roman" w:cs="Times New Roman"/>
          <w:sz w:val="24"/>
          <w:szCs w:val="24"/>
        </w:rPr>
        <w:t>10</w:t>
      </w:r>
      <w:r w:rsidR="00AB527C">
        <w:rPr>
          <w:rFonts w:ascii="Times New Roman" w:hAnsi="Times New Roman" w:cs="Times New Roman"/>
          <w:sz w:val="24"/>
          <w:szCs w:val="24"/>
        </w:rPr>
        <w:t>.20</w:t>
      </w:r>
      <w:r w:rsidR="008325C0">
        <w:rPr>
          <w:rFonts w:ascii="Times New Roman" w:hAnsi="Times New Roman" w:cs="Times New Roman"/>
          <w:sz w:val="24"/>
          <w:szCs w:val="24"/>
        </w:rPr>
        <w:t>22</w:t>
      </w:r>
      <w:r w:rsidR="00AB527C">
        <w:rPr>
          <w:rFonts w:ascii="Times New Roman" w:hAnsi="Times New Roman" w:cs="Times New Roman"/>
          <w:sz w:val="24"/>
          <w:szCs w:val="24"/>
        </w:rPr>
        <w:t xml:space="preserve"> №1</w:t>
      </w:r>
      <w:r w:rsidR="008325C0">
        <w:rPr>
          <w:rFonts w:ascii="Times New Roman" w:hAnsi="Times New Roman" w:cs="Times New Roman"/>
          <w:sz w:val="24"/>
          <w:szCs w:val="24"/>
        </w:rPr>
        <w:t>52</w:t>
      </w:r>
      <w:r w:rsidR="00004213">
        <w:rPr>
          <w:rFonts w:ascii="Times New Roman" w:hAnsi="Times New Roman" w:cs="Times New Roman"/>
          <w:sz w:val="24"/>
          <w:szCs w:val="24"/>
        </w:rPr>
        <w:t xml:space="preserve"> </w:t>
      </w:r>
      <w:r w:rsidR="00026B0A" w:rsidRPr="00026B0A">
        <w:rPr>
          <w:rFonts w:ascii="Times New Roman" w:hAnsi="Times New Roman" w:cs="Times New Roman"/>
          <w:sz w:val="24"/>
          <w:szCs w:val="24"/>
        </w:rPr>
        <w:t>«Об утверждения муниципальной программы «Адресная социальная поддержка и социальная помощь отдельным категориям граждан поселения Кокошкино» на 2023 – 2025 годы»</w:t>
      </w:r>
      <w:r w:rsidR="00C3372F">
        <w:rPr>
          <w:rFonts w:ascii="Times New Roman" w:hAnsi="Times New Roman" w:cs="Times New Roman"/>
          <w:sz w:val="24"/>
          <w:szCs w:val="24"/>
        </w:rPr>
        <w:t>,</w:t>
      </w:r>
      <w:r w:rsidR="00AE7FA5">
        <w:rPr>
          <w:rFonts w:ascii="Times New Roman" w:hAnsi="Times New Roman" w:cs="Times New Roman"/>
          <w:sz w:val="24"/>
          <w:szCs w:val="24"/>
        </w:rPr>
        <w:t xml:space="preserve"> и</w:t>
      </w:r>
      <w:r w:rsidR="00985612">
        <w:rPr>
          <w:rFonts w:ascii="Times New Roman" w:hAnsi="Times New Roman" w:cs="Times New Roman"/>
          <w:sz w:val="24"/>
          <w:szCs w:val="24"/>
        </w:rPr>
        <w:t>зложить пр</w:t>
      </w:r>
      <w:r>
        <w:rPr>
          <w:rFonts w:ascii="Times New Roman" w:hAnsi="Times New Roman" w:cs="Times New Roman"/>
          <w:sz w:val="24"/>
          <w:szCs w:val="24"/>
        </w:rPr>
        <w:t>иложение</w:t>
      </w:r>
      <w:r w:rsidR="009E7988">
        <w:rPr>
          <w:rFonts w:ascii="Times New Roman" w:hAnsi="Times New Roman" w:cs="Times New Roman"/>
          <w:sz w:val="24"/>
          <w:szCs w:val="24"/>
        </w:rPr>
        <w:t xml:space="preserve"> </w:t>
      </w:r>
      <w:r>
        <w:rPr>
          <w:rFonts w:ascii="Times New Roman" w:hAnsi="Times New Roman" w:cs="Times New Roman"/>
          <w:sz w:val="24"/>
          <w:szCs w:val="24"/>
        </w:rPr>
        <w:t xml:space="preserve">1 </w:t>
      </w:r>
      <w:r w:rsidR="00685293">
        <w:rPr>
          <w:rFonts w:ascii="Times New Roman" w:hAnsi="Times New Roman" w:cs="Times New Roman"/>
          <w:sz w:val="24"/>
          <w:szCs w:val="24"/>
        </w:rPr>
        <w:t>в новой редакции согласно п</w:t>
      </w:r>
      <w:r w:rsidR="00985612">
        <w:rPr>
          <w:rFonts w:ascii="Times New Roman" w:hAnsi="Times New Roman" w:cs="Times New Roman"/>
          <w:sz w:val="24"/>
          <w:szCs w:val="24"/>
        </w:rPr>
        <w:t xml:space="preserve">риложению к настоящему постановлению. </w:t>
      </w:r>
    </w:p>
    <w:p w:rsidR="00985612" w:rsidRDefault="00AE7FA5" w:rsidP="00AE7F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85612">
        <w:rPr>
          <w:rFonts w:ascii="Times New Roman" w:hAnsi="Times New Roman" w:cs="Times New Roman"/>
          <w:sz w:val="24"/>
          <w:szCs w:val="24"/>
        </w:rPr>
        <w:t>. Настоящее постановление разместить на официальном сайте администрации поселения Кокошкино в информационно-телеко</w:t>
      </w:r>
      <w:r>
        <w:rPr>
          <w:rFonts w:ascii="Times New Roman" w:hAnsi="Times New Roman" w:cs="Times New Roman"/>
          <w:sz w:val="24"/>
          <w:szCs w:val="24"/>
        </w:rPr>
        <w:t>ммуникационной сети «Интернет».</w:t>
      </w:r>
    </w:p>
    <w:p w:rsidR="00985612" w:rsidRDefault="00AE7FA5" w:rsidP="00AE7FA5">
      <w:pPr>
        <w:pStyle w:val="a4"/>
        <w:spacing w:after="0" w:line="240" w:lineRule="auto"/>
        <w:ind w:left="0" w:firstLine="709"/>
        <w:jc w:val="both"/>
        <w:rPr>
          <w:rFonts w:eastAsia="Times New Roman"/>
          <w:lang w:eastAsia="ru-RU"/>
        </w:rPr>
      </w:pPr>
      <w:r>
        <w:rPr>
          <w:rFonts w:eastAsia="Times New Roman"/>
          <w:lang w:eastAsia="ru-RU"/>
        </w:rPr>
        <w:t>3</w:t>
      </w:r>
      <w:r w:rsidR="00985612">
        <w:rPr>
          <w:rFonts w:eastAsia="Times New Roman"/>
          <w:lang w:eastAsia="ru-RU"/>
        </w:rPr>
        <w:t>. Контроль за исполнением настоящего постановления возложить на</w:t>
      </w:r>
      <w:r w:rsidR="00FC5587">
        <w:rPr>
          <w:rFonts w:eastAsia="Times New Roman"/>
          <w:lang w:eastAsia="ru-RU"/>
        </w:rPr>
        <w:t xml:space="preserve"> </w:t>
      </w:r>
      <w:r w:rsidR="00026B0A">
        <w:rPr>
          <w:rFonts w:eastAsia="Times New Roman"/>
          <w:lang w:eastAsia="ru-RU"/>
        </w:rPr>
        <w:t xml:space="preserve">первого </w:t>
      </w:r>
      <w:r w:rsidR="00FC5587">
        <w:rPr>
          <w:rFonts w:eastAsia="Times New Roman"/>
          <w:lang w:eastAsia="ru-RU"/>
        </w:rPr>
        <w:t>заместителя</w:t>
      </w:r>
      <w:r w:rsidR="00234241">
        <w:rPr>
          <w:rFonts w:eastAsia="Times New Roman"/>
          <w:lang w:eastAsia="ru-RU"/>
        </w:rPr>
        <w:t xml:space="preserve"> главы</w:t>
      </w:r>
      <w:r w:rsidR="00985612">
        <w:rPr>
          <w:rFonts w:eastAsia="Times New Roman"/>
          <w:lang w:eastAsia="ru-RU"/>
        </w:rPr>
        <w:t xml:space="preserve"> администрации по</w:t>
      </w:r>
      <w:r w:rsidR="00FC5587">
        <w:rPr>
          <w:rFonts w:eastAsia="Times New Roman"/>
          <w:lang w:eastAsia="ru-RU"/>
        </w:rPr>
        <w:t xml:space="preserve">селения Кокошкино </w:t>
      </w:r>
      <w:r w:rsidR="000D49CE">
        <w:rPr>
          <w:rFonts w:eastAsia="Times New Roman"/>
          <w:lang w:eastAsia="ru-RU"/>
        </w:rPr>
        <w:t xml:space="preserve">В.А. </w:t>
      </w:r>
      <w:proofErr w:type="spellStart"/>
      <w:r w:rsidR="000D49CE">
        <w:rPr>
          <w:rFonts w:eastAsia="Times New Roman"/>
          <w:lang w:eastAsia="ru-RU"/>
        </w:rPr>
        <w:t>Лебедькову</w:t>
      </w:r>
      <w:proofErr w:type="spellEnd"/>
      <w:r w:rsidR="000D49CE">
        <w:rPr>
          <w:rFonts w:eastAsia="Times New Roman"/>
          <w:lang w:eastAsia="ru-RU"/>
        </w:rPr>
        <w:t>.</w:t>
      </w:r>
    </w:p>
    <w:p w:rsidR="00985612" w:rsidRDefault="00985612" w:rsidP="00AE7FA5">
      <w:pPr>
        <w:pStyle w:val="a4"/>
        <w:spacing w:after="0" w:line="240" w:lineRule="auto"/>
        <w:ind w:left="0" w:firstLine="709"/>
        <w:rPr>
          <w:rFonts w:eastAsia="Times New Roman"/>
          <w:lang w:eastAsia="ru-RU"/>
        </w:rPr>
      </w:pPr>
    </w:p>
    <w:p w:rsidR="00985612" w:rsidRDefault="00985612" w:rsidP="00AE7FA5">
      <w:pPr>
        <w:pStyle w:val="a4"/>
        <w:spacing w:after="0" w:line="240" w:lineRule="auto"/>
        <w:ind w:left="0" w:firstLine="709"/>
        <w:rPr>
          <w:rFonts w:eastAsia="Times New Roman"/>
          <w:lang w:eastAsia="ru-RU"/>
        </w:rPr>
      </w:pPr>
    </w:p>
    <w:p w:rsidR="00234241" w:rsidRDefault="00004892" w:rsidP="00AE7FA5">
      <w:pPr>
        <w:pStyle w:val="a4"/>
        <w:spacing w:after="0" w:line="240" w:lineRule="auto"/>
        <w:ind w:left="0"/>
        <w:rPr>
          <w:rFonts w:eastAsia="Times New Roman"/>
          <w:b/>
          <w:lang w:eastAsia="ru-RU"/>
        </w:rPr>
      </w:pPr>
      <w:r>
        <w:rPr>
          <w:rFonts w:eastAsia="Times New Roman"/>
          <w:b/>
          <w:lang w:eastAsia="ru-RU"/>
        </w:rPr>
        <w:t>Г</w:t>
      </w:r>
      <w:r w:rsidR="005A30BB">
        <w:rPr>
          <w:rFonts w:eastAsia="Times New Roman"/>
          <w:b/>
          <w:lang w:eastAsia="ru-RU"/>
        </w:rPr>
        <w:t>лава</w:t>
      </w:r>
      <w:r w:rsidR="00985612">
        <w:rPr>
          <w:rFonts w:eastAsia="Times New Roman"/>
          <w:b/>
          <w:lang w:eastAsia="ru-RU"/>
        </w:rPr>
        <w:t xml:space="preserve"> администрации </w:t>
      </w:r>
    </w:p>
    <w:p w:rsidR="00985612" w:rsidRPr="008650FB" w:rsidRDefault="00985612" w:rsidP="00AE7FA5">
      <w:pPr>
        <w:pStyle w:val="a4"/>
        <w:spacing w:after="0" w:line="240" w:lineRule="auto"/>
        <w:ind w:left="0"/>
        <w:rPr>
          <w:rFonts w:eastAsia="Times New Roman"/>
          <w:b/>
          <w:lang w:eastAsia="ru-RU"/>
        </w:rPr>
      </w:pPr>
      <w:r>
        <w:rPr>
          <w:rFonts w:eastAsia="Times New Roman"/>
          <w:b/>
          <w:lang w:eastAsia="ru-RU"/>
        </w:rPr>
        <w:t>поселения Кокошкино</w:t>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sidR="00234241">
        <w:rPr>
          <w:rFonts w:eastAsia="Times New Roman"/>
          <w:b/>
          <w:lang w:eastAsia="ru-RU"/>
        </w:rPr>
        <w:t xml:space="preserve">                           </w:t>
      </w:r>
      <w:r w:rsidR="00AE7FA5">
        <w:rPr>
          <w:rFonts w:eastAsia="Times New Roman"/>
          <w:b/>
          <w:lang w:eastAsia="ru-RU"/>
        </w:rPr>
        <w:t xml:space="preserve">               </w:t>
      </w:r>
      <w:r w:rsidR="00004892">
        <w:rPr>
          <w:rFonts w:eastAsia="Times New Roman"/>
          <w:b/>
          <w:lang w:eastAsia="ru-RU"/>
        </w:rPr>
        <w:t xml:space="preserve">  Н.П. </w:t>
      </w:r>
      <w:proofErr w:type="spellStart"/>
      <w:r w:rsidR="00004892">
        <w:rPr>
          <w:rFonts w:eastAsia="Times New Roman"/>
          <w:b/>
          <w:lang w:eastAsia="ru-RU"/>
        </w:rPr>
        <w:t>Маминова</w:t>
      </w:r>
      <w:proofErr w:type="spellEnd"/>
    </w:p>
    <w:p w:rsidR="00985612" w:rsidRPr="00B7375D" w:rsidRDefault="00AE7FA5" w:rsidP="00B7375D">
      <w:pPr>
        <w:rPr>
          <w:rFonts w:ascii="Times New Roman" w:hAnsi="Times New Roman" w:cs="Times New Roman"/>
          <w:sz w:val="24"/>
          <w:szCs w:val="24"/>
        </w:rPr>
      </w:pPr>
      <w:r>
        <w:rPr>
          <w:rFonts w:ascii="Times New Roman" w:hAnsi="Times New Roman" w:cs="Times New Roman"/>
          <w:sz w:val="24"/>
          <w:szCs w:val="24"/>
        </w:rPr>
        <w:br w:type="page"/>
      </w:r>
      <w:r w:rsidR="00E30A0D">
        <w:rPr>
          <w:rFonts w:ascii="Times New Roman" w:eastAsia="Times New Roman" w:hAnsi="Times New Roman" w:cs="Times New Roman"/>
          <w:sz w:val="24"/>
          <w:szCs w:val="24"/>
        </w:rPr>
        <w:lastRenderedPageBreak/>
        <w:t xml:space="preserve"> </w:t>
      </w:r>
      <w:r w:rsidR="00D91386">
        <w:rPr>
          <w:rFonts w:ascii="Times New Roman" w:eastAsia="Times New Roman" w:hAnsi="Times New Roman" w:cs="Times New Roman"/>
          <w:sz w:val="24"/>
          <w:szCs w:val="24"/>
        </w:rPr>
        <w:t xml:space="preserve">                                                                                               </w:t>
      </w:r>
      <w:r w:rsidR="00E30A0D">
        <w:rPr>
          <w:rFonts w:ascii="Times New Roman" w:eastAsia="Times New Roman" w:hAnsi="Times New Roman" w:cs="Times New Roman"/>
          <w:sz w:val="24"/>
          <w:szCs w:val="24"/>
        </w:rPr>
        <w:t xml:space="preserve">Приложение </w:t>
      </w:r>
    </w:p>
    <w:p w:rsidR="00985612" w:rsidRDefault="00985612" w:rsidP="00985612">
      <w:pPr>
        <w:pStyle w:val="a4"/>
        <w:spacing w:after="0" w:line="240" w:lineRule="auto"/>
        <w:ind w:left="-567"/>
        <w:rPr>
          <w:rFonts w:eastAsia="Times New Roman"/>
          <w:lang w:eastAsia="ru-RU"/>
        </w:rPr>
      </w:pPr>
      <w:r>
        <w:rPr>
          <w:rFonts w:eastAsia="Times New Roman"/>
          <w:lang w:eastAsia="ru-RU"/>
        </w:rPr>
        <w:t xml:space="preserve">                                                                                                          к постановлению администрации</w:t>
      </w:r>
    </w:p>
    <w:p w:rsidR="00985612" w:rsidRDefault="00985612" w:rsidP="00985612">
      <w:pPr>
        <w:pStyle w:val="a4"/>
        <w:spacing w:after="0" w:line="240" w:lineRule="auto"/>
        <w:ind w:left="-567"/>
        <w:rPr>
          <w:rFonts w:eastAsia="Times New Roman"/>
          <w:lang w:eastAsia="ru-RU"/>
        </w:rPr>
      </w:pPr>
      <w:r>
        <w:rPr>
          <w:rFonts w:eastAsia="Times New Roman"/>
          <w:lang w:eastAsia="ru-RU"/>
        </w:rPr>
        <w:t xml:space="preserve">                                                                                                          поселения Кокошкино</w:t>
      </w:r>
    </w:p>
    <w:p w:rsidR="00985612" w:rsidRDefault="00985612" w:rsidP="009856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городе Москве</w:t>
      </w:r>
    </w:p>
    <w:p w:rsidR="00985612" w:rsidRDefault="00985612" w:rsidP="00985612">
      <w:pPr>
        <w:pStyle w:val="a4"/>
        <w:spacing w:after="0" w:line="240" w:lineRule="auto"/>
        <w:ind w:left="-567"/>
        <w:rPr>
          <w:rFonts w:eastAsia="Times New Roman"/>
          <w:u w:val="single"/>
          <w:lang w:eastAsia="ru-RU"/>
        </w:rPr>
      </w:pP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t xml:space="preserve">              от</w:t>
      </w:r>
      <w:r>
        <w:rPr>
          <w:rFonts w:eastAsia="Times New Roman"/>
          <w:u w:val="single"/>
          <w:lang w:eastAsia="ru-RU"/>
        </w:rPr>
        <w:t>__</w:t>
      </w:r>
      <w:r w:rsidR="00B7375D">
        <w:rPr>
          <w:rFonts w:eastAsia="Times New Roman"/>
          <w:u w:val="single"/>
          <w:lang w:eastAsia="ru-RU"/>
        </w:rPr>
        <w:t>28.12.2023</w:t>
      </w:r>
      <w:r>
        <w:rPr>
          <w:rFonts w:eastAsia="Times New Roman"/>
          <w:u w:val="single"/>
          <w:lang w:eastAsia="ru-RU"/>
        </w:rPr>
        <w:t>__</w:t>
      </w:r>
      <w:r>
        <w:rPr>
          <w:rFonts w:eastAsia="Times New Roman"/>
          <w:lang w:eastAsia="ru-RU"/>
        </w:rPr>
        <w:t xml:space="preserve"> № </w:t>
      </w:r>
      <w:r>
        <w:rPr>
          <w:rFonts w:eastAsia="Times New Roman"/>
          <w:u w:val="single"/>
          <w:lang w:eastAsia="ru-RU"/>
        </w:rPr>
        <w:t>___</w:t>
      </w:r>
      <w:r w:rsidR="00B7375D">
        <w:rPr>
          <w:rFonts w:eastAsia="Times New Roman"/>
          <w:u w:val="single"/>
          <w:lang w:eastAsia="ru-RU"/>
        </w:rPr>
        <w:t>200</w:t>
      </w:r>
      <w:r>
        <w:rPr>
          <w:rFonts w:eastAsia="Times New Roman"/>
          <w:u w:val="single"/>
          <w:lang w:eastAsia="ru-RU"/>
        </w:rPr>
        <w:t>___</w:t>
      </w:r>
    </w:p>
    <w:p w:rsidR="00985612" w:rsidRPr="00CF4794" w:rsidRDefault="00985612" w:rsidP="00985612">
      <w:pPr>
        <w:pStyle w:val="a4"/>
        <w:spacing w:after="0" w:line="240" w:lineRule="auto"/>
        <w:ind w:left="-567"/>
        <w:rPr>
          <w:rFonts w:eastAsia="Times New Roman"/>
          <w:lang w:eastAsia="ru-RU"/>
        </w:rPr>
      </w:pPr>
    </w:p>
    <w:p w:rsidR="00E30A0D" w:rsidRPr="00CF4794" w:rsidRDefault="00E30A0D" w:rsidP="00985612">
      <w:pPr>
        <w:pStyle w:val="a4"/>
        <w:spacing w:after="0" w:line="240" w:lineRule="auto"/>
        <w:ind w:left="-567"/>
        <w:rPr>
          <w:rFonts w:eastAsia="Times New Roman"/>
          <w:lang w:eastAsia="ru-RU"/>
        </w:rPr>
      </w:pPr>
      <w:r w:rsidRPr="00CF4794">
        <w:rPr>
          <w:rFonts w:eastAsia="Times New Roman"/>
          <w:lang w:eastAsia="ru-RU"/>
        </w:rPr>
        <w:tab/>
      </w:r>
      <w:r w:rsidRPr="00CF4794">
        <w:rPr>
          <w:rFonts w:eastAsia="Times New Roman"/>
          <w:lang w:eastAsia="ru-RU"/>
        </w:rPr>
        <w:tab/>
      </w:r>
      <w:r w:rsidRPr="00CF4794">
        <w:rPr>
          <w:rFonts w:eastAsia="Times New Roman"/>
          <w:lang w:eastAsia="ru-RU"/>
        </w:rPr>
        <w:tab/>
      </w:r>
      <w:r w:rsidRPr="00CF4794">
        <w:rPr>
          <w:rFonts w:eastAsia="Times New Roman"/>
          <w:lang w:eastAsia="ru-RU"/>
        </w:rPr>
        <w:tab/>
      </w:r>
      <w:r w:rsidRPr="00CF4794">
        <w:rPr>
          <w:rFonts w:eastAsia="Times New Roman"/>
          <w:lang w:eastAsia="ru-RU"/>
        </w:rPr>
        <w:tab/>
      </w:r>
      <w:r w:rsidRPr="00CF4794">
        <w:rPr>
          <w:rFonts w:eastAsia="Times New Roman"/>
          <w:lang w:eastAsia="ru-RU"/>
        </w:rPr>
        <w:tab/>
      </w:r>
      <w:r w:rsidRPr="00CF4794">
        <w:rPr>
          <w:rFonts w:eastAsia="Times New Roman"/>
          <w:lang w:eastAsia="ru-RU"/>
        </w:rPr>
        <w:tab/>
      </w:r>
      <w:r w:rsidRPr="00CF4794">
        <w:rPr>
          <w:rFonts w:eastAsia="Times New Roman"/>
          <w:lang w:eastAsia="ru-RU"/>
        </w:rPr>
        <w:tab/>
      </w:r>
      <w:r w:rsidRPr="00CF4794">
        <w:rPr>
          <w:rFonts w:eastAsia="Times New Roman"/>
          <w:lang w:eastAsia="ru-RU"/>
        </w:rPr>
        <w:tab/>
      </w:r>
    </w:p>
    <w:p w:rsidR="00E30A0D" w:rsidRDefault="0047244A" w:rsidP="00E30A0D">
      <w:pPr>
        <w:spacing w:after="0" w:line="240" w:lineRule="auto"/>
        <w:ind w:left="495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0A0D" w:rsidRPr="00E30A0D">
        <w:rPr>
          <w:rFonts w:ascii="Times New Roman" w:eastAsia="Times New Roman" w:hAnsi="Times New Roman" w:cs="Times New Roman"/>
          <w:sz w:val="24"/>
          <w:szCs w:val="24"/>
        </w:rPr>
        <w:t>Приложение 1</w:t>
      </w:r>
    </w:p>
    <w:p w:rsidR="00E30A0D" w:rsidRPr="00E30A0D" w:rsidRDefault="00B74EE1" w:rsidP="00E30A0D">
      <w:pPr>
        <w:spacing w:after="0" w:line="240" w:lineRule="auto"/>
        <w:ind w:left="495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w:t>
      </w:r>
      <w:r w:rsidR="006F3A6D">
        <w:rPr>
          <w:rFonts w:ascii="Times New Roman" w:eastAsia="Times New Roman" w:hAnsi="Times New Roman" w:cs="Times New Roman"/>
          <w:sz w:val="24"/>
          <w:szCs w:val="24"/>
        </w:rPr>
        <w:t>постановлени</w:t>
      </w:r>
      <w:r>
        <w:rPr>
          <w:rFonts w:ascii="Times New Roman" w:eastAsia="Times New Roman" w:hAnsi="Times New Roman" w:cs="Times New Roman"/>
          <w:sz w:val="24"/>
          <w:szCs w:val="24"/>
        </w:rPr>
        <w:t>ю</w:t>
      </w:r>
      <w:r w:rsidR="00E30A0D" w:rsidRPr="00E30A0D">
        <w:rPr>
          <w:rFonts w:ascii="Times New Roman" w:eastAsia="Times New Roman" w:hAnsi="Times New Roman" w:cs="Times New Roman"/>
          <w:sz w:val="24"/>
          <w:szCs w:val="24"/>
        </w:rPr>
        <w:t xml:space="preserve"> администрации</w:t>
      </w:r>
    </w:p>
    <w:p w:rsidR="00E30A0D" w:rsidRPr="00E30A0D" w:rsidRDefault="0047244A" w:rsidP="00E30A0D">
      <w:pPr>
        <w:spacing w:after="0" w:line="240" w:lineRule="auto"/>
        <w:ind w:left="495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0A0D" w:rsidRPr="00E30A0D">
        <w:rPr>
          <w:rFonts w:ascii="Times New Roman" w:eastAsia="Times New Roman" w:hAnsi="Times New Roman" w:cs="Times New Roman"/>
          <w:sz w:val="24"/>
          <w:szCs w:val="24"/>
        </w:rPr>
        <w:t xml:space="preserve">поселения Кокошкино </w:t>
      </w:r>
    </w:p>
    <w:p w:rsidR="00E30A0D" w:rsidRPr="00E30A0D" w:rsidRDefault="0047244A" w:rsidP="00E30A0D">
      <w:pPr>
        <w:spacing w:after="0" w:line="240" w:lineRule="auto"/>
        <w:ind w:left="495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0A0D" w:rsidRPr="00E30A0D">
        <w:rPr>
          <w:rFonts w:ascii="Times New Roman" w:eastAsia="Times New Roman" w:hAnsi="Times New Roman" w:cs="Times New Roman"/>
          <w:sz w:val="24"/>
          <w:szCs w:val="24"/>
        </w:rPr>
        <w:t>в городе Москве</w:t>
      </w:r>
    </w:p>
    <w:p w:rsidR="00E30A0D" w:rsidRPr="00CF4794" w:rsidRDefault="0047244A" w:rsidP="00E30A0D">
      <w:pPr>
        <w:spacing w:after="0" w:line="240" w:lineRule="auto"/>
        <w:ind w:left="4956"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00E30A0D" w:rsidRPr="00E30A0D">
        <w:rPr>
          <w:rFonts w:ascii="Times New Roman" w:eastAsia="Times New Roman" w:hAnsi="Times New Roman" w:cs="Times New Roman"/>
          <w:sz w:val="24"/>
          <w:szCs w:val="24"/>
        </w:rPr>
        <w:t xml:space="preserve">от </w:t>
      </w:r>
      <w:r w:rsidR="008325C0">
        <w:rPr>
          <w:rFonts w:ascii="Times New Roman" w:eastAsia="Times New Roman" w:hAnsi="Times New Roman" w:cs="Times New Roman"/>
          <w:sz w:val="24"/>
          <w:szCs w:val="24"/>
          <w:u w:val="single"/>
        </w:rPr>
        <w:t>12</w:t>
      </w:r>
      <w:r w:rsidR="00CF4794">
        <w:rPr>
          <w:rFonts w:ascii="Times New Roman" w:eastAsia="Times New Roman" w:hAnsi="Times New Roman" w:cs="Times New Roman"/>
          <w:sz w:val="24"/>
          <w:szCs w:val="24"/>
          <w:u w:val="single"/>
        </w:rPr>
        <w:t>.</w:t>
      </w:r>
      <w:r w:rsidR="008325C0">
        <w:rPr>
          <w:rFonts w:ascii="Times New Roman" w:eastAsia="Times New Roman" w:hAnsi="Times New Roman" w:cs="Times New Roman"/>
          <w:sz w:val="24"/>
          <w:szCs w:val="24"/>
          <w:u w:val="single"/>
        </w:rPr>
        <w:t>10</w:t>
      </w:r>
      <w:r w:rsidR="00CF4794">
        <w:rPr>
          <w:rFonts w:ascii="Times New Roman" w:eastAsia="Times New Roman" w:hAnsi="Times New Roman" w:cs="Times New Roman"/>
          <w:sz w:val="24"/>
          <w:szCs w:val="24"/>
          <w:u w:val="single"/>
        </w:rPr>
        <w:t>.</w:t>
      </w:r>
      <w:r w:rsidR="00CF4794" w:rsidRPr="00FC5587">
        <w:rPr>
          <w:rFonts w:ascii="Times New Roman" w:eastAsia="Times New Roman" w:hAnsi="Times New Roman" w:cs="Times New Roman"/>
          <w:sz w:val="24"/>
          <w:szCs w:val="24"/>
          <w:u w:val="single"/>
        </w:rPr>
        <w:t>20</w:t>
      </w:r>
      <w:r w:rsidR="008325C0">
        <w:rPr>
          <w:rFonts w:ascii="Times New Roman" w:eastAsia="Times New Roman" w:hAnsi="Times New Roman" w:cs="Times New Roman"/>
          <w:sz w:val="24"/>
          <w:szCs w:val="24"/>
          <w:u w:val="single"/>
        </w:rPr>
        <w:t>22</w:t>
      </w:r>
      <w:r w:rsidR="00CF4794">
        <w:rPr>
          <w:rFonts w:ascii="Times New Roman" w:eastAsia="Times New Roman" w:hAnsi="Times New Roman" w:cs="Times New Roman"/>
          <w:sz w:val="24"/>
          <w:szCs w:val="24"/>
        </w:rPr>
        <w:t xml:space="preserve"> № </w:t>
      </w:r>
      <w:r w:rsidR="008325C0">
        <w:rPr>
          <w:rFonts w:ascii="Times New Roman" w:eastAsia="Times New Roman" w:hAnsi="Times New Roman" w:cs="Times New Roman"/>
          <w:sz w:val="24"/>
          <w:szCs w:val="24"/>
          <w:u w:val="single"/>
        </w:rPr>
        <w:t>15</w:t>
      </w:r>
      <w:bookmarkStart w:id="1" w:name="_GoBack"/>
      <w:bookmarkEnd w:id="1"/>
      <w:r w:rsidR="008325C0">
        <w:rPr>
          <w:rFonts w:ascii="Times New Roman" w:eastAsia="Times New Roman" w:hAnsi="Times New Roman" w:cs="Times New Roman"/>
          <w:sz w:val="24"/>
          <w:szCs w:val="24"/>
          <w:u w:val="single"/>
        </w:rPr>
        <w:t>2</w:t>
      </w:r>
    </w:p>
    <w:p w:rsidR="00985612" w:rsidRDefault="00985612" w:rsidP="00985612">
      <w:pPr>
        <w:pStyle w:val="a4"/>
        <w:spacing w:after="0" w:line="240" w:lineRule="auto"/>
        <w:ind w:left="-207"/>
        <w:jc w:val="both"/>
        <w:rPr>
          <w:rFonts w:eastAsia="Times New Roman"/>
          <w:b/>
          <w:lang w:eastAsia="ru-RU"/>
        </w:rPr>
      </w:pPr>
    </w:p>
    <w:p w:rsidR="00985612" w:rsidRDefault="00985612" w:rsidP="00985612">
      <w:pPr>
        <w:spacing w:after="0" w:line="240" w:lineRule="auto"/>
        <w:ind w:left="-567"/>
        <w:jc w:val="both"/>
        <w:rPr>
          <w:rFonts w:ascii="Times New Roman" w:eastAsia="Times New Roman" w:hAnsi="Times New Roman" w:cs="Times New Roman"/>
          <w:b/>
          <w:sz w:val="24"/>
          <w:szCs w:val="24"/>
        </w:rPr>
      </w:pPr>
    </w:p>
    <w:p w:rsidR="00985612" w:rsidRDefault="00985612" w:rsidP="00985612">
      <w:pPr>
        <w:spacing w:after="0" w:line="240" w:lineRule="auto"/>
        <w:ind w:left="-567"/>
        <w:jc w:val="center"/>
        <w:rPr>
          <w:rFonts w:ascii="Times New Roman" w:eastAsia="Times New Roman" w:hAnsi="Times New Roman" w:cs="Times New Roman"/>
          <w:b/>
          <w:sz w:val="24"/>
          <w:szCs w:val="24"/>
        </w:rPr>
      </w:pPr>
    </w:p>
    <w:p w:rsidR="00985612" w:rsidRDefault="00985612" w:rsidP="00985612">
      <w:pPr>
        <w:spacing w:after="0" w:line="240" w:lineRule="auto"/>
        <w:ind w:left="-567"/>
        <w:jc w:val="center"/>
        <w:rPr>
          <w:rFonts w:ascii="Times New Roman" w:eastAsia="Times New Roman" w:hAnsi="Times New Roman" w:cs="Times New Roman"/>
          <w:b/>
          <w:sz w:val="24"/>
          <w:szCs w:val="24"/>
        </w:rPr>
      </w:pPr>
    </w:p>
    <w:p w:rsidR="008325C0" w:rsidRPr="008325C0" w:rsidRDefault="008325C0" w:rsidP="008325C0">
      <w:pPr>
        <w:spacing w:after="0" w:line="240" w:lineRule="auto"/>
        <w:jc w:val="center"/>
        <w:rPr>
          <w:rFonts w:ascii="Times New Roman" w:eastAsia="Times New Roman" w:hAnsi="Times New Roman" w:cs="Times New Roman"/>
          <w:b/>
          <w:sz w:val="27"/>
          <w:szCs w:val="27"/>
        </w:rPr>
      </w:pPr>
      <w:r w:rsidRPr="008325C0">
        <w:rPr>
          <w:rFonts w:ascii="Times New Roman" w:eastAsia="Times New Roman" w:hAnsi="Times New Roman" w:cs="Times New Roman"/>
          <w:b/>
          <w:sz w:val="27"/>
          <w:szCs w:val="27"/>
        </w:rPr>
        <w:t>МУНИЦИПАЛЬНАЯ ПРОГРАММА</w:t>
      </w:r>
    </w:p>
    <w:p w:rsidR="008325C0" w:rsidRPr="008325C0" w:rsidRDefault="008325C0" w:rsidP="008325C0">
      <w:pPr>
        <w:spacing w:after="0" w:line="240" w:lineRule="auto"/>
        <w:jc w:val="center"/>
        <w:rPr>
          <w:rFonts w:ascii="Times New Roman" w:eastAsia="Times New Roman" w:hAnsi="Times New Roman" w:cs="Times New Roman"/>
          <w:b/>
          <w:sz w:val="27"/>
          <w:szCs w:val="27"/>
        </w:rPr>
      </w:pPr>
      <w:r w:rsidRPr="008325C0">
        <w:rPr>
          <w:rFonts w:ascii="Times New Roman" w:eastAsia="Times New Roman" w:hAnsi="Times New Roman" w:cs="Times New Roman"/>
          <w:b/>
          <w:sz w:val="27"/>
          <w:szCs w:val="27"/>
        </w:rPr>
        <w:t xml:space="preserve">«АДРЕСНАЯ СОЦИАЛЬНАЯ ПОДДЕРЖКА И СОЦИАЛЬНАЯ ПОМОЩЬ ОТДЕЛЬНЫМ КАТЕГОРИЯМ ГРАЖДАН ПОСЕЛЕНИЯ КОКОШКИНО </w:t>
      </w:r>
    </w:p>
    <w:p w:rsidR="008325C0" w:rsidRPr="008325C0" w:rsidRDefault="008325C0" w:rsidP="008325C0">
      <w:pPr>
        <w:spacing w:after="0" w:line="240" w:lineRule="auto"/>
        <w:jc w:val="center"/>
        <w:rPr>
          <w:rFonts w:ascii="Times New Roman" w:eastAsia="Times New Roman" w:hAnsi="Times New Roman" w:cs="Times New Roman"/>
          <w:b/>
          <w:sz w:val="27"/>
          <w:szCs w:val="27"/>
        </w:rPr>
      </w:pPr>
      <w:r w:rsidRPr="008325C0">
        <w:rPr>
          <w:rFonts w:ascii="Times New Roman" w:eastAsia="Times New Roman" w:hAnsi="Times New Roman" w:cs="Times New Roman"/>
          <w:b/>
          <w:sz w:val="27"/>
          <w:szCs w:val="27"/>
        </w:rPr>
        <w:t>НА 2023-2025 ГОДЫ»</w:t>
      </w:r>
    </w:p>
    <w:p w:rsidR="008325C0" w:rsidRPr="008325C0" w:rsidRDefault="008325C0" w:rsidP="008325C0">
      <w:pPr>
        <w:autoSpaceDE w:val="0"/>
        <w:autoSpaceDN w:val="0"/>
        <w:adjustRightInd w:val="0"/>
        <w:spacing w:after="0" w:line="240" w:lineRule="auto"/>
        <w:jc w:val="right"/>
        <w:rPr>
          <w:rFonts w:ascii="Times New Roman" w:eastAsia="Times New Roman" w:hAnsi="Times New Roman" w:cs="Times New Roman"/>
          <w:b/>
          <w:sz w:val="23"/>
          <w:szCs w:val="23"/>
        </w:rPr>
      </w:pPr>
    </w:p>
    <w:p w:rsidR="008325C0" w:rsidRPr="008325C0" w:rsidRDefault="008325C0" w:rsidP="008325C0">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xml:space="preserve">Паспорт Программы </w:t>
      </w:r>
    </w:p>
    <w:p w:rsidR="008325C0" w:rsidRPr="008325C0" w:rsidRDefault="008325C0" w:rsidP="008325C0">
      <w:pPr>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10065" w:type="dxa"/>
        <w:tblInd w:w="70" w:type="dxa"/>
        <w:tblLayout w:type="fixed"/>
        <w:tblCellMar>
          <w:left w:w="70" w:type="dxa"/>
          <w:right w:w="70" w:type="dxa"/>
        </w:tblCellMar>
        <w:tblLook w:val="0000" w:firstRow="0" w:lastRow="0" w:firstColumn="0" w:lastColumn="0" w:noHBand="0" w:noVBand="0"/>
      </w:tblPr>
      <w:tblGrid>
        <w:gridCol w:w="2430"/>
        <w:gridCol w:w="7635"/>
      </w:tblGrid>
      <w:tr w:rsidR="008325C0" w:rsidRPr="008325C0" w:rsidTr="00BD4F93">
        <w:trPr>
          <w:cantSplit/>
          <w:trHeight w:val="360"/>
        </w:trPr>
        <w:tc>
          <w:tcPr>
            <w:tcW w:w="2430"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xml:space="preserve">Наименование     </w:t>
            </w:r>
            <w:r w:rsidRPr="008325C0">
              <w:rPr>
                <w:rFonts w:ascii="Times New Roman" w:eastAsia="Times New Roman" w:hAnsi="Times New Roman" w:cs="Times New Roman"/>
                <w:sz w:val="24"/>
                <w:szCs w:val="24"/>
              </w:rPr>
              <w:br/>
              <w:t xml:space="preserve">программы        </w:t>
            </w:r>
          </w:p>
        </w:tc>
        <w:tc>
          <w:tcPr>
            <w:tcW w:w="7635"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Муниципальная программа «Адресная социальная поддержка и социальная помощь отдельным категориям граждан поселения Кокошкино на 2023 – 2025 годы»</w:t>
            </w:r>
          </w:p>
        </w:tc>
      </w:tr>
      <w:tr w:rsidR="008325C0" w:rsidRPr="008325C0" w:rsidTr="00BD4F93">
        <w:trPr>
          <w:cantSplit/>
          <w:trHeight w:val="600"/>
        </w:trPr>
        <w:tc>
          <w:tcPr>
            <w:tcW w:w="2430"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Основание для разработки Программы</w:t>
            </w:r>
          </w:p>
        </w:tc>
        <w:tc>
          <w:tcPr>
            <w:tcW w:w="7635"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Федеральный закон от 06.10.2003 №131-ФЗ «Об общих принципах организации местного самоуправления в Российской Федерации»;</w:t>
            </w:r>
          </w:p>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Постановление Правительства Москвы от 19.06.2012 г. №275-ПП «О порядке предоставления мер социальной поддержки отдельным категориям граждан, имеющим место жительства на территории, присоединенной к городу Москве»;</w:t>
            </w:r>
          </w:p>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Устав поселения Кокошкино;</w:t>
            </w:r>
          </w:p>
          <w:p w:rsidR="008325C0" w:rsidRPr="008325C0" w:rsidRDefault="008325C0" w:rsidP="008325C0">
            <w:pPr>
              <w:autoSpaceDE w:val="0"/>
              <w:autoSpaceDN w:val="0"/>
              <w:adjustRightInd w:val="0"/>
              <w:spacing w:after="0" w:line="240" w:lineRule="auto"/>
              <w:jc w:val="both"/>
              <w:rPr>
                <w:rFonts w:ascii="Times New Roman" w:eastAsia="Times New Roman" w:hAnsi="Times New Roman" w:cs="Times New Roman"/>
                <w:bCs/>
                <w:sz w:val="24"/>
                <w:szCs w:val="24"/>
              </w:rPr>
            </w:pPr>
            <w:r w:rsidRPr="008325C0">
              <w:rPr>
                <w:rFonts w:ascii="Times New Roman" w:eastAsia="Times New Roman" w:hAnsi="Times New Roman" w:cs="Times New Roman"/>
                <w:sz w:val="24"/>
                <w:szCs w:val="24"/>
              </w:rPr>
              <w:t>- Решение Совета депутатов поселения Кокошкино от 24.09.2015 №136/3 в редакции решения Совета депутатов поселения Кокошкино от 28.12.2023 №19/5 «</w:t>
            </w:r>
            <w:r w:rsidRPr="008325C0">
              <w:rPr>
                <w:rFonts w:ascii="Times New Roman" w:eastAsia="Times New Roman" w:hAnsi="Times New Roman" w:cs="Times New Roman"/>
                <w:bCs/>
                <w:sz w:val="24"/>
                <w:szCs w:val="24"/>
              </w:rPr>
              <w:t>Об утверждении Положения об оказании адресной социальной помощи жителям поселения Кокошкино в городе Москве за счет средств бюджета поселения Кокошкино»</w:t>
            </w:r>
          </w:p>
          <w:p w:rsidR="008325C0" w:rsidRPr="008325C0" w:rsidRDefault="008325C0" w:rsidP="008325C0">
            <w:pPr>
              <w:autoSpaceDE w:val="0"/>
              <w:autoSpaceDN w:val="0"/>
              <w:adjustRightInd w:val="0"/>
              <w:spacing w:after="0" w:line="240" w:lineRule="auto"/>
              <w:jc w:val="both"/>
              <w:rPr>
                <w:rFonts w:ascii="Times New Roman" w:eastAsia="Times New Roman" w:hAnsi="Times New Roman" w:cs="Times New Roman"/>
                <w:bCs/>
                <w:sz w:val="24"/>
                <w:szCs w:val="24"/>
              </w:rPr>
            </w:pPr>
            <w:r w:rsidRPr="008325C0">
              <w:rPr>
                <w:rFonts w:ascii="Times New Roman" w:eastAsia="Times New Roman" w:hAnsi="Times New Roman" w:cs="Times New Roman"/>
                <w:bCs/>
                <w:sz w:val="24"/>
                <w:szCs w:val="24"/>
              </w:rPr>
              <w:t>- Решение Совета депутатов поселения Кокошкино от 17.11.2022 №246/4 «Об утверждении Положения о мерах дополнительной социальной поддержки гражданам, зарегистрированным на территории поселения Кокошкино в городе Москве, призванным на военную службу по мобилизации в Вооруженные Силы Российской Федерации, а также их членам семей</w:t>
            </w:r>
          </w:p>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color w:val="FF0000"/>
                <w:sz w:val="24"/>
                <w:szCs w:val="24"/>
              </w:rPr>
            </w:pPr>
          </w:p>
        </w:tc>
      </w:tr>
      <w:tr w:rsidR="008325C0" w:rsidRPr="008325C0" w:rsidTr="00BD4F93">
        <w:trPr>
          <w:cantSplit/>
          <w:trHeight w:val="600"/>
        </w:trPr>
        <w:tc>
          <w:tcPr>
            <w:tcW w:w="2430"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Заказчик Программы</w:t>
            </w:r>
          </w:p>
        </w:tc>
        <w:tc>
          <w:tcPr>
            <w:tcW w:w="7635"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xml:space="preserve">Администрация поселения Кокошкино </w:t>
            </w:r>
          </w:p>
        </w:tc>
      </w:tr>
      <w:tr w:rsidR="008325C0" w:rsidRPr="008325C0" w:rsidTr="00BD4F93">
        <w:trPr>
          <w:cantSplit/>
          <w:trHeight w:val="360"/>
        </w:trPr>
        <w:tc>
          <w:tcPr>
            <w:tcW w:w="2430"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xml:space="preserve">Разработчик      </w:t>
            </w:r>
            <w:r w:rsidRPr="008325C0">
              <w:rPr>
                <w:rFonts w:ascii="Times New Roman" w:eastAsia="Times New Roman" w:hAnsi="Times New Roman" w:cs="Times New Roman"/>
                <w:sz w:val="24"/>
                <w:szCs w:val="24"/>
              </w:rPr>
              <w:br/>
              <w:t xml:space="preserve">Программы        </w:t>
            </w:r>
          </w:p>
        </w:tc>
        <w:tc>
          <w:tcPr>
            <w:tcW w:w="7635"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xml:space="preserve">Администрация поселения Кокошкино </w:t>
            </w:r>
          </w:p>
        </w:tc>
      </w:tr>
      <w:tr w:rsidR="008325C0" w:rsidRPr="008325C0" w:rsidTr="00BD4F93">
        <w:trPr>
          <w:cantSplit/>
          <w:trHeight w:val="480"/>
        </w:trPr>
        <w:tc>
          <w:tcPr>
            <w:tcW w:w="2430"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lastRenderedPageBreak/>
              <w:t>Исполнитель Программы</w:t>
            </w:r>
          </w:p>
        </w:tc>
        <w:tc>
          <w:tcPr>
            <w:tcW w:w="7635"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Администрация поселения Кокошкино</w:t>
            </w:r>
          </w:p>
        </w:tc>
      </w:tr>
      <w:tr w:rsidR="008325C0" w:rsidRPr="008325C0" w:rsidTr="00BD4F93">
        <w:trPr>
          <w:cantSplit/>
          <w:trHeight w:val="1873"/>
        </w:trPr>
        <w:tc>
          <w:tcPr>
            <w:tcW w:w="2430"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xml:space="preserve">Цели Программы   </w:t>
            </w:r>
          </w:p>
        </w:tc>
        <w:tc>
          <w:tcPr>
            <w:tcW w:w="7635"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xml:space="preserve">Создание и реализация на муниципальном уровне мер социальной поддержки малообеспеченных граждан пожилого возраста, многодетных, неполных семей, семей, имеющих детей-инвалидов, граждан, оказавшихся в трудной жизненной ситуации, на основе индивидуального, дифференцированного, комплексного подхода к решению имеющихся проблем. </w:t>
            </w:r>
          </w:p>
        </w:tc>
      </w:tr>
      <w:tr w:rsidR="008325C0" w:rsidRPr="008325C0" w:rsidTr="00BD4F93">
        <w:trPr>
          <w:cantSplit/>
          <w:trHeight w:val="1687"/>
        </w:trPr>
        <w:tc>
          <w:tcPr>
            <w:tcW w:w="2430"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xml:space="preserve">Основные задачи </w:t>
            </w:r>
            <w:r w:rsidRPr="008325C0">
              <w:rPr>
                <w:rFonts w:ascii="Times New Roman" w:eastAsia="Times New Roman" w:hAnsi="Times New Roman" w:cs="Times New Roman"/>
                <w:sz w:val="24"/>
                <w:szCs w:val="24"/>
              </w:rPr>
              <w:br/>
              <w:t xml:space="preserve">Программы        </w:t>
            </w:r>
          </w:p>
        </w:tc>
        <w:tc>
          <w:tcPr>
            <w:tcW w:w="7635"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Сохранение гарантированного уровня социальных услуг и обеспечение в социальной защите малообеспеченных жителей поселения.</w:t>
            </w:r>
          </w:p>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Предоставление дополнительных мер социальной поддержки населению:</w:t>
            </w:r>
          </w:p>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обеспечение приоритетности оказания адресной социальной помощи малоимущим, социально не защищенным категориям населения, гражданам, оказавшимся в трудной жизненной ситуации;</w:t>
            </w:r>
          </w:p>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предоставление адресной материальной помощи;</w:t>
            </w:r>
          </w:p>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повышение уровня материального обеспечения ветеранов ВОВ (единовременные выплаты, приуроченные к знаменательным и памятным датам);</w:t>
            </w:r>
          </w:p>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организация благотворительных, культурно-досуговых мероприятий для различных льготных категорий населения.</w:t>
            </w:r>
          </w:p>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p>
        </w:tc>
      </w:tr>
      <w:tr w:rsidR="008325C0" w:rsidRPr="008325C0" w:rsidTr="00BD4F93">
        <w:trPr>
          <w:cantSplit/>
          <w:trHeight w:val="828"/>
        </w:trPr>
        <w:tc>
          <w:tcPr>
            <w:tcW w:w="2430"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Сроки и этапы реализации Программы</w:t>
            </w:r>
          </w:p>
        </w:tc>
        <w:tc>
          <w:tcPr>
            <w:tcW w:w="7635"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20</w:t>
            </w:r>
            <w:r w:rsidRPr="008325C0">
              <w:rPr>
                <w:rFonts w:ascii="Times New Roman" w:eastAsia="Times New Roman" w:hAnsi="Times New Roman" w:cs="Times New Roman"/>
                <w:sz w:val="24"/>
                <w:szCs w:val="24"/>
                <w:lang w:val="en-US"/>
              </w:rPr>
              <w:t>2</w:t>
            </w:r>
            <w:r w:rsidRPr="008325C0">
              <w:rPr>
                <w:rFonts w:ascii="Times New Roman" w:eastAsia="Times New Roman" w:hAnsi="Times New Roman" w:cs="Times New Roman"/>
                <w:sz w:val="24"/>
                <w:szCs w:val="24"/>
              </w:rPr>
              <w:t>3 - 2025 годы</w:t>
            </w:r>
          </w:p>
        </w:tc>
      </w:tr>
      <w:tr w:rsidR="008325C0" w:rsidRPr="008325C0" w:rsidTr="00BD4F93">
        <w:trPr>
          <w:cantSplit/>
          <w:trHeight w:val="1828"/>
        </w:trPr>
        <w:tc>
          <w:tcPr>
            <w:tcW w:w="2430"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xml:space="preserve">Основные         </w:t>
            </w:r>
            <w:r w:rsidRPr="008325C0">
              <w:rPr>
                <w:rFonts w:ascii="Times New Roman" w:eastAsia="Times New Roman" w:hAnsi="Times New Roman" w:cs="Times New Roman"/>
                <w:sz w:val="24"/>
                <w:szCs w:val="24"/>
              </w:rPr>
              <w:br/>
              <w:t xml:space="preserve">мероприятия      </w:t>
            </w:r>
            <w:r w:rsidRPr="008325C0">
              <w:rPr>
                <w:rFonts w:ascii="Times New Roman" w:eastAsia="Times New Roman" w:hAnsi="Times New Roman" w:cs="Times New Roman"/>
                <w:sz w:val="24"/>
                <w:szCs w:val="24"/>
              </w:rPr>
              <w:br/>
              <w:t xml:space="preserve">Программы        </w:t>
            </w:r>
          </w:p>
        </w:tc>
        <w:tc>
          <w:tcPr>
            <w:tcW w:w="7635"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Создание условий по смягчению и улучшению на основе адресного подхода положения малообеспеченных и социально уязвимых категорий населения. Обеспечение оказания адресной помощи и социальной поддержки населению поселения.</w:t>
            </w:r>
          </w:p>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1. Адресная социальная помощь.</w:t>
            </w:r>
          </w:p>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2. Социальная поддержка старшего поколения.</w:t>
            </w:r>
          </w:p>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3. Социальная поддержка гражданам.</w:t>
            </w:r>
          </w:p>
        </w:tc>
      </w:tr>
      <w:tr w:rsidR="008325C0" w:rsidRPr="008325C0" w:rsidTr="00BD4F93">
        <w:trPr>
          <w:cantSplit/>
          <w:trHeight w:val="2813"/>
        </w:trPr>
        <w:tc>
          <w:tcPr>
            <w:tcW w:w="2430"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xml:space="preserve">Ожидаемые        результаты       </w:t>
            </w:r>
            <w:r w:rsidRPr="008325C0">
              <w:rPr>
                <w:rFonts w:ascii="Times New Roman" w:eastAsia="Times New Roman" w:hAnsi="Times New Roman" w:cs="Times New Roman"/>
                <w:sz w:val="24"/>
                <w:szCs w:val="24"/>
              </w:rPr>
              <w:br/>
              <w:t xml:space="preserve">реализации       </w:t>
            </w:r>
            <w:r w:rsidRPr="008325C0">
              <w:rPr>
                <w:rFonts w:ascii="Times New Roman" w:eastAsia="Times New Roman" w:hAnsi="Times New Roman" w:cs="Times New Roman"/>
                <w:sz w:val="24"/>
                <w:szCs w:val="24"/>
              </w:rPr>
              <w:br/>
              <w:t xml:space="preserve">Программы        </w:t>
            </w:r>
          </w:p>
        </w:tc>
        <w:tc>
          <w:tcPr>
            <w:tcW w:w="7635"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Комплексное решение наиболее острых, конкретных проблем лиц пожилого возраста, лиц с ограниченными возможностями здоровья, малообеспеченных, многодетных, неполных семей, семей, воспитывающих детей-инвалидов, граждан, оказавшихся  в трудных жизненных обстоятельствах и других социально не защищенных категорий населения в условиях современной социально-экономической ситуации.</w:t>
            </w:r>
          </w:p>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Привлечение внимания к проблемам малообеспеченных и социально незащищенных слоев населения.</w:t>
            </w:r>
          </w:p>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p>
        </w:tc>
      </w:tr>
      <w:tr w:rsidR="008325C0" w:rsidRPr="008325C0" w:rsidTr="00BD4F93">
        <w:trPr>
          <w:cantSplit/>
          <w:trHeight w:val="948"/>
        </w:trPr>
        <w:tc>
          <w:tcPr>
            <w:tcW w:w="2430"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xml:space="preserve">Объемы и источники финансирования      </w:t>
            </w:r>
            <w:r w:rsidRPr="008325C0">
              <w:rPr>
                <w:rFonts w:ascii="Times New Roman" w:eastAsia="Times New Roman" w:hAnsi="Times New Roman" w:cs="Times New Roman"/>
                <w:sz w:val="24"/>
                <w:szCs w:val="24"/>
              </w:rPr>
              <w:br/>
              <w:t xml:space="preserve">Программы        </w:t>
            </w:r>
          </w:p>
        </w:tc>
        <w:tc>
          <w:tcPr>
            <w:tcW w:w="7635"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Общий объем финансирования: 440 000,00 руб., из них:</w:t>
            </w:r>
          </w:p>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2023 год – 140 000,00 руб.;</w:t>
            </w:r>
          </w:p>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color w:val="000000"/>
                <w:sz w:val="24"/>
                <w:szCs w:val="24"/>
              </w:rPr>
            </w:pPr>
            <w:r w:rsidRPr="008325C0">
              <w:rPr>
                <w:rFonts w:ascii="Times New Roman" w:eastAsia="Times New Roman" w:hAnsi="Times New Roman" w:cs="Times New Roman"/>
                <w:sz w:val="24"/>
                <w:szCs w:val="24"/>
              </w:rPr>
              <w:t xml:space="preserve">2024 </w:t>
            </w:r>
            <w:r w:rsidRPr="008325C0">
              <w:rPr>
                <w:rFonts w:ascii="Times New Roman" w:eastAsia="Times New Roman" w:hAnsi="Times New Roman" w:cs="Times New Roman"/>
                <w:color w:val="000000"/>
                <w:sz w:val="24"/>
                <w:szCs w:val="24"/>
              </w:rPr>
              <w:t>год – 150 000,00 руб.;</w:t>
            </w:r>
          </w:p>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color w:val="000000"/>
                <w:sz w:val="24"/>
                <w:szCs w:val="24"/>
              </w:rPr>
              <w:t>2025 год – 150 000,00 руб.</w:t>
            </w:r>
            <w:r w:rsidRPr="008325C0">
              <w:rPr>
                <w:rFonts w:ascii="Times New Roman" w:eastAsia="Times New Roman" w:hAnsi="Times New Roman" w:cs="Times New Roman"/>
                <w:sz w:val="24"/>
                <w:szCs w:val="24"/>
              </w:rPr>
              <w:br/>
              <w:t>Финансирование Программы осуществляется за счет средств бюджета поселения.</w:t>
            </w:r>
          </w:p>
        </w:tc>
      </w:tr>
      <w:tr w:rsidR="008325C0" w:rsidRPr="008325C0" w:rsidTr="00BD4F93">
        <w:trPr>
          <w:cantSplit/>
          <w:trHeight w:val="978"/>
        </w:trPr>
        <w:tc>
          <w:tcPr>
            <w:tcW w:w="2430"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xml:space="preserve">Контроль за исполнением   </w:t>
            </w:r>
            <w:r w:rsidRPr="008325C0">
              <w:rPr>
                <w:rFonts w:ascii="Times New Roman" w:eastAsia="Times New Roman" w:hAnsi="Times New Roman" w:cs="Times New Roman"/>
                <w:sz w:val="24"/>
                <w:szCs w:val="24"/>
              </w:rPr>
              <w:br/>
              <w:t xml:space="preserve">Программы     </w:t>
            </w:r>
          </w:p>
        </w:tc>
        <w:tc>
          <w:tcPr>
            <w:tcW w:w="7635"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xml:space="preserve">Координацию работы по реализации Программы осуществляет первый заместитель главы администрации поселения, курирующий вопросы социальной политики. </w:t>
            </w:r>
          </w:p>
        </w:tc>
      </w:tr>
    </w:tbl>
    <w:p w:rsidR="008325C0" w:rsidRPr="008325C0" w:rsidRDefault="008325C0" w:rsidP="008325C0">
      <w:pPr>
        <w:autoSpaceDE w:val="0"/>
        <w:autoSpaceDN w:val="0"/>
        <w:adjustRightInd w:val="0"/>
        <w:spacing w:after="0" w:line="240" w:lineRule="auto"/>
        <w:outlineLvl w:val="1"/>
        <w:rPr>
          <w:rFonts w:ascii="Times New Roman" w:eastAsia="Times New Roman" w:hAnsi="Times New Roman" w:cs="Times New Roman"/>
          <w:sz w:val="24"/>
          <w:szCs w:val="24"/>
        </w:rPr>
      </w:pPr>
    </w:p>
    <w:p w:rsidR="008325C0" w:rsidRPr="008325C0" w:rsidRDefault="008325C0" w:rsidP="008325C0">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Введение</w:t>
      </w:r>
    </w:p>
    <w:p w:rsidR="008325C0" w:rsidRPr="008325C0" w:rsidRDefault="008325C0" w:rsidP="008325C0">
      <w:pPr>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8325C0" w:rsidRPr="008325C0" w:rsidRDefault="008325C0" w:rsidP="008325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В соответствии с Федеральным Законом от 06.10.2003 №131-ФЗ «Об общих принципах организации местного самоуправления в Российской Федерации» органы местного самоуправления вправе осуществлять расходы за счет средств местного бюджета на осуществление полномочий, не переданных им в соответствии с указанным законом, если возможность осуществления таких расходов предусмотрена федеральными законами.</w:t>
      </w:r>
    </w:p>
    <w:p w:rsidR="008325C0" w:rsidRPr="008325C0" w:rsidRDefault="008325C0" w:rsidP="008325C0">
      <w:pPr>
        <w:spacing w:after="0" w:line="240" w:lineRule="auto"/>
        <w:ind w:firstLine="72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На территории поселения Кокошкино г. Москвы (далее –поселение Кокошкино) в полном объеме реализуются меры социальной поддержки в соответствии с федеральными и городскими нормативными правовыми актами.</w:t>
      </w:r>
    </w:p>
    <w:p w:rsidR="008325C0" w:rsidRPr="008325C0" w:rsidRDefault="008325C0" w:rsidP="008325C0">
      <w:pPr>
        <w:spacing w:after="0" w:line="240" w:lineRule="auto"/>
        <w:ind w:firstLine="709"/>
        <w:jc w:val="both"/>
        <w:rPr>
          <w:rFonts w:ascii="Times New Roman" w:eastAsia="Times New Roman" w:hAnsi="Times New Roman" w:cs="Times New Roman"/>
          <w:color w:val="000000"/>
          <w:sz w:val="24"/>
          <w:szCs w:val="24"/>
        </w:rPr>
      </w:pPr>
      <w:r w:rsidRPr="008325C0">
        <w:rPr>
          <w:rFonts w:ascii="Times New Roman" w:eastAsia="Times New Roman" w:hAnsi="Times New Roman" w:cs="Times New Roman"/>
          <w:color w:val="000000"/>
          <w:sz w:val="24"/>
          <w:szCs w:val="24"/>
        </w:rPr>
        <w:t>Бюджетная политика поселения Кокошкино нацелена на улучшение условий и уровня населения и отдельных категорий граждан. Муниципальная программа «Адресная социальная помощь отдельным категориям граждан поселения Кокошкино на 2023 – 2025 годы» (далее-Программа) призвана обеспечить на территории поселения Кокошкино   единое пространство сферы социальной политики.</w:t>
      </w:r>
    </w:p>
    <w:p w:rsidR="008325C0" w:rsidRPr="008325C0" w:rsidRDefault="008325C0" w:rsidP="008325C0">
      <w:pPr>
        <w:spacing w:after="0" w:line="240" w:lineRule="auto"/>
        <w:ind w:firstLine="720"/>
        <w:jc w:val="both"/>
        <w:rPr>
          <w:rFonts w:ascii="Times New Roman" w:eastAsia="Times New Roman" w:hAnsi="Times New Roman" w:cs="Times New Roman"/>
          <w:sz w:val="24"/>
          <w:szCs w:val="24"/>
        </w:rPr>
      </w:pPr>
    </w:p>
    <w:p w:rsidR="008325C0" w:rsidRPr="008325C0" w:rsidRDefault="008325C0" w:rsidP="008325C0">
      <w:pPr>
        <w:spacing w:after="0" w:line="240" w:lineRule="auto"/>
        <w:ind w:firstLine="720"/>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1. Характеристика проблемы и обоснование разработки Программы</w:t>
      </w:r>
    </w:p>
    <w:p w:rsidR="008325C0" w:rsidRPr="008325C0" w:rsidRDefault="008325C0" w:rsidP="008325C0">
      <w:pPr>
        <w:spacing w:after="0" w:line="240" w:lineRule="auto"/>
        <w:ind w:firstLine="720"/>
        <w:jc w:val="center"/>
        <w:rPr>
          <w:rFonts w:ascii="Times New Roman" w:eastAsia="Times New Roman" w:hAnsi="Times New Roman" w:cs="Times New Roman"/>
          <w:b/>
          <w:sz w:val="24"/>
          <w:szCs w:val="24"/>
        </w:rPr>
      </w:pPr>
    </w:p>
    <w:p w:rsidR="008325C0" w:rsidRPr="008325C0" w:rsidRDefault="008325C0" w:rsidP="008325C0">
      <w:pPr>
        <w:spacing w:after="0" w:line="240" w:lineRule="auto"/>
        <w:ind w:firstLine="72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Основные направления социальной политики поселения Кокошкино на 2023-2025 годы определены с учетом выполнения дополнительных мер адресной   социальной помощи отдельных категорий граждан за счет средств бюджета поселения.</w:t>
      </w:r>
    </w:p>
    <w:p w:rsidR="008325C0" w:rsidRPr="008325C0" w:rsidRDefault="008325C0" w:rsidP="008325C0">
      <w:pPr>
        <w:spacing w:after="0" w:line="240" w:lineRule="auto"/>
        <w:ind w:firstLine="72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xml:space="preserve">Меры адресной социальной помощи за счет средств поселения предназначены для граждан, имеющих место жительства в поселении Кокошкино. </w:t>
      </w:r>
    </w:p>
    <w:p w:rsidR="008325C0" w:rsidRPr="008325C0" w:rsidRDefault="008325C0" w:rsidP="008325C0">
      <w:pPr>
        <w:spacing w:after="0" w:line="240" w:lineRule="auto"/>
        <w:ind w:firstLine="72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В настоящее время в поселении Кокошкино проживает более 18961 тыс. человек, в том числе граждане, имеющие льготную категорию:</w:t>
      </w:r>
    </w:p>
    <w:p w:rsidR="008325C0" w:rsidRPr="008325C0" w:rsidRDefault="008325C0" w:rsidP="008325C0">
      <w:pPr>
        <w:spacing w:after="0" w:line="240" w:lineRule="auto"/>
        <w:ind w:firstLine="720"/>
        <w:jc w:val="both"/>
        <w:rPr>
          <w:rFonts w:ascii="Times New Roman" w:eastAsia="Times New Roman" w:hAnsi="Times New Roman" w:cs="Times New Roman"/>
          <w:sz w:val="24"/>
          <w:szCs w:val="24"/>
        </w:rPr>
      </w:pPr>
    </w:p>
    <w:p w:rsidR="008325C0" w:rsidRPr="008325C0" w:rsidRDefault="008325C0" w:rsidP="008325C0">
      <w:pPr>
        <w:autoSpaceDE w:val="0"/>
        <w:autoSpaceDN w:val="0"/>
        <w:adjustRightInd w:val="0"/>
        <w:spacing w:after="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участники ВОВ – 2 человека;</w:t>
      </w:r>
    </w:p>
    <w:p w:rsidR="008325C0" w:rsidRPr="008325C0" w:rsidRDefault="008325C0" w:rsidP="008325C0">
      <w:pPr>
        <w:spacing w:after="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ветераны ВОВ (ст. 20) - 87 человек;</w:t>
      </w:r>
    </w:p>
    <w:p w:rsidR="008325C0" w:rsidRPr="008325C0" w:rsidRDefault="008325C0" w:rsidP="008325C0">
      <w:pPr>
        <w:spacing w:after="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многодетные семьи – 510 семей;</w:t>
      </w:r>
    </w:p>
    <w:p w:rsidR="008325C0" w:rsidRPr="008325C0" w:rsidRDefault="008325C0" w:rsidP="008325C0">
      <w:pPr>
        <w:spacing w:after="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дети-сироты – 20 человек;</w:t>
      </w:r>
    </w:p>
    <w:p w:rsidR="008325C0" w:rsidRPr="008325C0" w:rsidRDefault="008325C0" w:rsidP="008325C0">
      <w:pPr>
        <w:spacing w:after="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вдовы – 25 человек;</w:t>
      </w:r>
    </w:p>
    <w:p w:rsidR="008325C0" w:rsidRPr="008325C0" w:rsidRDefault="008325C0" w:rsidP="008325C0">
      <w:pPr>
        <w:spacing w:after="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пострадавшие от политических репрессий – 9 человек;</w:t>
      </w:r>
    </w:p>
    <w:p w:rsidR="008325C0" w:rsidRPr="008325C0" w:rsidRDefault="008325C0" w:rsidP="008325C0">
      <w:pPr>
        <w:spacing w:after="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 22 человек;</w:t>
      </w:r>
    </w:p>
    <w:p w:rsidR="008325C0" w:rsidRPr="008325C0" w:rsidRDefault="008325C0" w:rsidP="008325C0">
      <w:pPr>
        <w:spacing w:after="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ветераны труда – 499 человек;</w:t>
      </w:r>
    </w:p>
    <w:p w:rsidR="008325C0" w:rsidRPr="008325C0" w:rsidRDefault="008325C0" w:rsidP="008325C0">
      <w:pPr>
        <w:spacing w:after="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ветераны боевых действий – 38 человек;</w:t>
      </w:r>
    </w:p>
    <w:p w:rsidR="008325C0" w:rsidRPr="008325C0" w:rsidRDefault="008325C0" w:rsidP="008325C0">
      <w:pPr>
        <w:spacing w:after="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участники ликвидации ЧАЭС – 12 человек;</w:t>
      </w:r>
    </w:p>
    <w:p w:rsidR="008325C0" w:rsidRPr="008325C0" w:rsidRDefault="008325C0" w:rsidP="008325C0">
      <w:pPr>
        <w:spacing w:after="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дети-сироты – 35 человек;</w:t>
      </w:r>
    </w:p>
    <w:p w:rsidR="008325C0" w:rsidRPr="008325C0" w:rsidRDefault="008325C0" w:rsidP="008325C0">
      <w:pPr>
        <w:spacing w:after="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дети-инвалиды – 70 человек;</w:t>
      </w:r>
    </w:p>
    <w:p w:rsidR="008325C0" w:rsidRPr="008325C0" w:rsidRDefault="008325C0" w:rsidP="008325C0">
      <w:pPr>
        <w:spacing w:after="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пенсионеры – 993 человек.</w:t>
      </w:r>
    </w:p>
    <w:p w:rsidR="008325C0" w:rsidRPr="008325C0" w:rsidRDefault="008325C0" w:rsidP="008325C0">
      <w:pPr>
        <w:spacing w:after="0" w:line="240" w:lineRule="auto"/>
        <w:ind w:firstLine="720"/>
        <w:jc w:val="both"/>
        <w:rPr>
          <w:rFonts w:ascii="Times New Roman" w:eastAsia="Times New Roman" w:hAnsi="Times New Roman" w:cs="Times New Roman"/>
          <w:color w:val="FF0000"/>
          <w:sz w:val="24"/>
          <w:szCs w:val="24"/>
        </w:rPr>
      </w:pPr>
    </w:p>
    <w:p w:rsidR="008325C0" w:rsidRPr="008325C0" w:rsidRDefault="008325C0" w:rsidP="008325C0">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В настоящее время в Российской Федерации установилась тенденция развития системы социальной поддержки населения и создания социальных программ различных уровней (федерального, регионального, муниципального), направленных на смягчение социальной напряженности, решение наиболее острых проблем социально не защищенных категорий населения. Одной из стратегических целей социальной политики остается конкретизация адресной социальной помощи, сосредоточение ресурсов на поддержку самым нуждающимся.</w:t>
      </w:r>
    </w:p>
    <w:p w:rsidR="008325C0" w:rsidRPr="008325C0" w:rsidRDefault="008325C0" w:rsidP="008325C0">
      <w:pPr>
        <w:tabs>
          <w:tab w:val="left" w:pos="567"/>
          <w:tab w:val="left" w:pos="709"/>
        </w:tabs>
        <w:spacing w:after="0" w:line="240" w:lineRule="auto"/>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xml:space="preserve">         Анализ обращений граждан показывает, что большая часть населения обращается за помощью в крайне трудной жизненной ситуации, возникшей вследствие инвалидности, внезапной или длительной болезни, преклонного возраста, непредвиденных и иных обстоятельств. Положение тех, кто живет, главным образом на пенсию, крайне тяжелое. Уровень доходов пенсионеров, несмотря на повышение размера пенсии, остается низким в связи с подорожанием лекарственных препаратов, продуктов питания, стоимостью коммунальных услуг. Материальное положение многодетных семей значительно снижается, уменьшается общий доход семьи, на порядок возрастают расходы, в первую очередь - на содержание ребенка. Особые условия в семьях с детьми – инвалидами, зачастую матери таких детей не имеют возможности работать и средством существования становится пенсия по инвалидности ребенка.</w:t>
      </w:r>
    </w:p>
    <w:p w:rsidR="008325C0" w:rsidRPr="008325C0" w:rsidRDefault="008325C0" w:rsidP="008325C0">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В этих условиях одним из важных направлений в работе администрации поселения Кокошкино является адресная социальная поддержка наиболее незащищенных категорий населения. Реализация мероприятий Программы помогает наиболее нуждающимся гражданам в решении конкретных проблем с учетом специфики их положения, а также других обстоятельств в граждан.</w:t>
      </w:r>
    </w:p>
    <w:p w:rsidR="008325C0" w:rsidRPr="008325C0" w:rsidRDefault="008325C0" w:rsidP="008325C0">
      <w:pPr>
        <w:tabs>
          <w:tab w:val="left" w:pos="709"/>
        </w:tabs>
        <w:spacing w:after="0" w:line="240" w:lineRule="auto"/>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xml:space="preserve">         Администрацией поселения Кокошкино утверждена Программа «Адресная социальная помощь жителям поселения Кокошкино в городе Москве». Анализируя реализацию данной программы за отчетный период, можно отметить, что все основные мероприятия были направлены на выполнение государственной политики в области материальной поддержки малоимущих граждан.</w:t>
      </w:r>
    </w:p>
    <w:p w:rsidR="008325C0" w:rsidRPr="008325C0" w:rsidRDefault="008325C0" w:rsidP="008325C0">
      <w:pPr>
        <w:spacing w:after="0" w:line="240" w:lineRule="auto"/>
        <w:jc w:val="both"/>
        <w:rPr>
          <w:rFonts w:ascii="Times New Roman" w:eastAsia="Times New Roman" w:hAnsi="Times New Roman" w:cs="Times New Roman"/>
          <w:sz w:val="24"/>
          <w:szCs w:val="24"/>
        </w:rPr>
      </w:pPr>
    </w:p>
    <w:p w:rsidR="008325C0" w:rsidRPr="008325C0" w:rsidRDefault="008325C0" w:rsidP="008325C0">
      <w:pPr>
        <w:spacing w:after="0" w:line="240" w:lineRule="auto"/>
        <w:jc w:val="center"/>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СТАТИСТИЧЕСКИЕ ДАННЫЕ ЗА ПЕРИОД с 2018 по 2022 годы</w:t>
      </w:r>
    </w:p>
    <w:p w:rsidR="008325C0" w:rsidRPr="008325C0" w:rsidRDefault="008325C0" w:rsidP="008325C0">
      <w:pPr>
        <w:spacing w:after="0" w:line="240" w:lineRule="auto"/>
        <w:jc w:val="center"/>
        <w:rPr>
          <w:rFonts w:ascii="Times New Roman" w:eastAsia="Times New Roman" w:hAnsi="Times New Roman" w:cs="Times New Roman"/>
          <w:color w:val="FF0000"/>
          <w:sz w:val="24"/>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2528"/>
        <w:gridCol w:w="1276"/>
        <w:gridCol w:w="1417"/>
        <w:gridCol w:w="1276"/>
        <w:gridCol w:w="1417"/>
        <w:gridCol w:w="1417"/>
      </w:tblGrid>
      <w:tr w:rsidR="008325C0" w:rsidRPr="008325C0" w:rsidTr="00BD4F93">
        <w:tc>
          <w:tcPr>
            <w:tcW w:w="699" w:type="dxa"/>
            <w:tcBorders>
              <w:top w:val="single" w:sz="4" w:space="0" w:color="auto"/>
              <w:left w:val="single" w:sz="4" w:space="0" w:color="auto"/>
              <w:bottom w:val="single" w:sz="4" w:space="0" w:color="auto"/>
              <w:right w:val="single" w:sz="4" w:space="0" w:color="auto"/>
            </w:tcBorders>
          </w:tcPr>
          <w:p w:rsidR="008325C0" w:rsidRPr="008325C0" w:rsidRDefault="008325C0" w:rsidP="008325C0">
            <w:pPr>
              <w:spacing w:after="0" w:line="256" w:lineRule="auto"/>
              <w:jc w:val="center"/>
              <w:rPr>
                <w:rFonts w:ascii="Times New Roman" w:eastAsia="Times New Roman" w:hAnsi="Times New Roman" w:cs="Times New Roman"/>
                <w:b/>
                <w:sz w:val="24"/>
                <w:szCs w:val="24"/>
                <w:lang w:eastAsia="en-US"/>
              </w:rPr>
            </w:pPr>
            <w:r w:rsidRPr="008325C0">
              <w:rPr>
                <w:rFonts w:ascii="Times New Roman" w:eastAsia="Times New Roman" w:hAnsi="Times New Roman" w:cs="Times New Roman"/>
                <w:b/>
                <w:sz w:val="24"/>
                <w:szCs w:val="24"/>
                <w:lang w:eastAsia="en-US"/>
              </w:rPr>
              <w:t>№№</w:t>
            </w:r>
          </w:p>
          <w:p w:rsidR="008325C0" w:rsidRPr="008325C0" w:rsidRDefault="008325C0" w:rsidP="008325C0">
            <w:pPr>
              <w:spacing w:after="0" w:line="256" w:lineRule="auto"/>
              <w:jc w:val="center"/>
              <w:rPr>
                <w:rFonts w:ascii="Times New Roman" w:eastAsia="Times New Roman" w:hAnsi="Times New Roman" w:cs="Times New Roman"/>
                <w:b/>
                <w:sz w:val="16"/>
                <w:szCs w:val="16"/>
                <w:lang w:eastAsia="en-US"/>
              </w:rPr>
            </w:pPr>
          </w:p>
        </w:tc>
        <w:tc>
          <w:tcPr>
            <w:tcW w:w="2528" w:type="dxa"/>
            <w:tcBorders>
              <w:top w:val="single" w:sz="4" w:space="0" w:color="auto"/>
              <w:left w:val="single" w:sz="4" w:space="0" w:color="auto"/>
              <w:bottom w:val="single" w:sz="4" w:space="0" w:color="auto"/>
              <w:right w:val="single" w:sz="4" w:space="0" w:color="auto"/>
            </w:tcBorders>
            <w:hideMark/>
          </w:tcPr>
          <w:p w:rsidR="008325C0" w:rsidRPr="008325C0" w:rsidRDefault="008325C0" w:rsidP="008325C0">
            <w:pPr>
              <w:spacing w:after="0" w:line="256" w:lineRule="auto"/>
              <w:jc w:val="center"/>
              <w:rPr>
                <w:rFonts w:ascii="Times New Roman" w:eastAsia="Times New Roman" w:hAnsi="Times New Roman" w:cs="Times New Roman"/>
                <w:b/>
                <w:sz w:val="24"/>
                <w:szCs w:val="24"/>
                <w:lang w:eastAsia="en-US"/>
              </w:rPr>
            </w:pPr>
            <w:r w:rsidRPr="008325C0">
              <w:rPr>
                <w:rFonts w:ascii="Times New Roman" w:eastAsia="Times New Roman" w:hAnsi="Times New Roman" w:cs="Times New Roman"/>
                <w:b/>
                <w:sz w:val="24"/>
                <w:szCs w:val="24"/>
                <w:lang w:eastAsia="en-US"/>
              </w:rPr>
              <w:t>Виды социальной помощи</w:t>
            </w:r>
          </w:p>
        </w:tc>
        <w:tc>
          <w:tcPr>
            <w:tcW w:w="1276" w:type="dxa"/>
            <w:tcBorders>
              <w:top w:val="single" w:sz="4" w:space="0" w:color="auto"/>
              <w:left w:val="single" w:sz="4" w:space="0" w:color="auto"/>
              <w:bottom w:val="single" w:sz="4" w:space="0" w:color="auto"/>
              <w:right w:val="single" w:sz="4" w:space="0" w:color="auto"/>
            </w:tcBorders>
            <w:hideMark/>
          </w:tcPr>
          <w:p w:rsidR="008325C0" w:rsidRPr="008325C0" w:rsidRDefault="008325C0" w:rsidP="008325C0">
            <w:pPr>
              <w:spacing w:after="0" w:line="256" w:lineRule="auto"/>
              <w:jc w:val="center"/>
              <w:rPr>
                <w:rFonts w:ascii="Times New Roman" w:eastAsia="Times New Roman" w:hAnsi="Times New Roman" w:cs="Times New Roman"/>
                <w:b/>
                <w:sz w:val="24"/>
                <w:szCs w:val="24"/>
                <w:lang w:eastAsia="en-US"/>
              </w:rPr>
            </w:pPr>
            <w:r w:rsidRPr="008325C0">
              <w:rPr>
                <w:rFonts w:ascii="Times New Roman" w:eastAsia="Times New Roman" w:hAnsi="Times New Roman" w:cs="Times New Roman"/>
                <w:b/>
                <w:sz w:val="24"/>
                <w:szCs w:val="24"/>
                <w:lang w:eastAsia="en-US"/>
              </w:rPr>
              <w:t xml:space="preserve">2018 год </w:t>
            </w:r>
            <w:r w:rsidRPr="008325C0">
              <w:rPr>
                <w:rFonts w:ascii="Times New Roman" w:eastAsia="Times New Roman" w:hAnsi="Times New Roman" w:cs="Times New Roman"/>
                <w:sz w:val="24"/>
                <w:szCs w:val="24"/>
                <w:lang w:eastAsia="en-US"/>
              </w:rPr>
              <w:t>(чел.)</w:t>
            </w:r>
          </w:p>
        </w:tc>
        <w:tc>
          <w:tcPr>
            <w:tcW w:w="1417" w:type="dxa"/>
            <w:tcBorders>
              <w:top w:val="single" w:sz="4" w:space="0" w:color="auto"/>
              <w:left w:val="single" w:sz="4" w:space="0" w:color="auto"/>
              <w:bottom w:val="single" w:sz="4" w:space="0" w:color="auto"/>
              <w:right w:val="single" w:sz="4" w:space="0" w:color="auto"/>
            </w:tcBorders>
            <w:hideMark/>
          </w:tcPr>
          <w:p w:rsidR="008325C0" w:rsidRPr="008325C0" w:rsidRDefault="008325C0" w:rsidP="008325C0">
            <w:pPr>
              <w:spacing w:after="0" w:line="256" w:lineRule="auto"/>
              <w:jc w:val="center"/>
              <w:rPr>
                <w:rFonts w:ascii="Times New Roman" w:eastAsia="Times New Roman" w:hAnsi="Times New Roman" w:cs="Times New Roman"/>
                <w:b/>
                <w:sz w:val="24"/>
                <w:szCs w:val="24"/>
                <w:lang w:eastAsia="en-US"/>
              </w:rPr>
            </w:pPr>
            <w:r w:rsidRPr="008325C0">
              <w:rPr>
                <w:rFonts w:ascii="Times New Roman" w:eastAsia="Times New Roman" w:hAnsi="Times New Roman" w:cs="Times New Roman"/>
                <w:b/>
                <w:sz w:val="24"/>
                <w:szCs w:val="24"/>
                <w:lang w:eastAsia="en-US"/>
              </w:rPr>
              <w:t xml:space="preserve">2019 год </w:t>
            </w:r>
            <w:r w:rsidRPr="008325C0">
              <w:rPr>
                <w:rFonts w:ascii="Times New Roman" w:eastAsia="Times New Roman" w:hAnsi="Times New Roman" w:cs="Times New Roman"/>
                <w:sz w:val="24"/>
                <w:szCs w:val="24"/>
                <w:lang w:eastAsia="en-US"/>
              </w:rPr>
              <w:t>(чел.)</w:t>
            </w:r>
          </w:p>
        </w:tc>
        <w:tc>
          <w:tcPr>
            <w:tcW w:w="1276" w:type="dxa"/>
            <w:tcBorders>
              <w:top w:val="single" w:sz="4" w:space="0" w:color="auto"/>
              <w:left w:val="single" w:sz="4" w:space="0" w:color="auto"/>
              <w:bottom w:val="single" w:sz="4" w:space="0" w:color="auto"/>
              <w:right w:val="single" w:sz="4" w:space="0" w:color="auto"/>
            </w:tcBorders>
            <w:hideMark/>
          </w:tcPr>
          <w:p w:rsidR="008325C0" w:rsidRPr="008325C0" w:rsidRDefault="008325C0" w:rsidP="008325C0">
            <w:pPr>
              <w:spacing w:after="0" w:line="256" w:lineRule="auto"/>
              <w:jc w:val="center"/>
              <w:rPr>
                <w:rFonts w:ascii="Times New Roman" w:eastAsia="Times New Roman" w:hAnsi="Times New Roman" w:cs="Times New Roman"/>
                <w:b/>
                <w:lang w:eastAsia="en-US"/>
              </w:rPr>
            </w:pPr>
            <w:r w:rsidRPr="008325C0">
              <w:rPr>
                <w:rFonts w:ascii="Times New Roman" w:eastAsia="Times New Roman" w:hAnsi="Times New Roman" w:cs="Times New Roman"/>
                <w:b/>
                <w:sz w:val="24"/>
                <w:szCs w:val="24"/>
                <w:lang w:eastAsia="en-US"/>
              </w:rPr>
              <w:t xml:space="preserve">2020 год </w:t>
            </w:r>
            <w:r w:rsidRPr="008325C0">
              <w:rPr>
                <w:rFonts w:ascii="Times New Roman" w:eastAsia="Times New Roman" w:hAnsi="Times New Roman" w:cs="Times New Roman"/>
                <w:sz w:val="24"/>
                <w:szCs w:val="24"/>
                <w:lang w:eastAsia="en-US"/>
              </w:rPr>
              <w:t>(чел.)</w:t>
            </w:r>
          </w:p>
        </w:tc>
        <w:tc>
          <w:tcPr>
            <w:tcW w:w="1417" w:type="dxa"/>
            <w:tcBorders>
              <w:top w:val="single" w:sz="4" w:space="0" w:color="auto"/>
              <w:left w:val="single" w:sz="4" w:space="0" w:color="auto"/>
              <w:bottom w:val="single" w:sz="4" w:space="0" w:color="auto"/>
              <w:right w:val="single" w:sz="4" w:space="0" w:color="auto"/>
            </w:tcBorders>
            <w:hideMark/>
          </w:tcPr>
          <w:p w:rsidR="008325C0" w:rsidRPr="008325C0" w:rsidRDefault="008325C0" w:rsidP="008325C0">
            <w:pPr>
              <w:spacing w:after="0" w:line="256" w:lineRule="auto"/>
              <w:jc w:val="center"/>
              <w:rPr>
                <w:rFonts w:ascii="Times New Roman" w:eastAsia="Times New Roman" w:hAnsi="Times New Roman" w:cs="Times New Roman"/>
                <w:b/>
                <w:lang w:eastAsia="en-US"/>
              </w:rPr>
            </w:pPr>
            <w:r w:rsidRPr="008325C0">
              <w:rPr>
                <w:rFonts w:ascii="Times New Roman" w:eastAsia="Times New Roman" w:hAnsi="Times New Roman" w:cs="Times New Roman"/>
                <w:b/>
                <w:sz w:val="24"/>
                <w:szCs w:val="24"/>
                <w:lang w:eastAsia="en-US"/>
              </w:rPr>
              <w:t xml:space="preserve">2021 год </w:t>
            </w:r>
            <w:r w:rsidRPr="008325C0">
              <w:rPr>
                <w:rFonts w:ascii="Times New Roman" w:eastAsia="Times New Roman" w:hAnsi="Times New Roman" w:cs="Times New Roman"/>
                <w:sz w:val="24"/>
                <w:szCs w:val="24"/>
                <w:lang w:eastAsia="en-US"/>
              </w:rPr>
              <w:t>(чел.)</w:t>
            </w:r>
          </w:p>
        </w:tc>
        <w:tc>
          <w:tcPr>
            <w:tcW w:w="1417" w:type="dxa"/>
            <w:tcBorders>
              <w:top w:val="single" w:sz="4" w:space="0" w:color="auto"/>
              <w:left w:val="single" w:sz="4" w:space="0" w:color="auto"/>
              <w:bottom w:val="single" w:sz="4" w:space="0" w:color="auto"/>
              <w:right w:val="single" w:sz="4" w:space="0" w:color="auto"/>
            </w:tcBorders>
          </w:tcPr>
          <w:p w:rsidR="008325C0" w:rsidRPr="008325C0" w:rsidRDefault="008325C0" w:rsidP="008325C0">
            <w:pPr>
              <w:spacing w:after="0" w:line="256" w:lineRule="auto"/>
              <w:jc w:val="center"/>
              <w:rPr>
                <w:rFonts w:ascii="Times New Roman" w:eastAsia="Times New Roman" w:hAnsi="Times New Roman" w:cs="Times New Roman"/>
                <w:b/>
                <w:sz w:val="24"/>
                <w:szCs w:val="24"/>
                <w:lang w:eastAsia="en-US"/>
              </w:rPr>
            </w:pPr>
            <w:r w:rsidRPr="008325C0">
              <w:rPr>
                <w:rFonts w:ascii="Times New Roman" w:eastAsia="Times New Roman" w:hAnsi="Times New Roman" w:cs="Times New Roman"/>
                <w:b/>
                <w:sz w:val="24"/>
                <w:szCs w:val="24"/>
                <w:lang w:eastAsia="en-US"/>
              </w:rPr>
              <w:t xml:space="preserve">2022 года </w:t>
            </w:r>
            <w:r w:rsidRPr="008325C0">
              <w:rPr>
                <w:rFonts w:ascii="Times New Roman" w:eastAsia="Times New Roman" w:hAnsi="Times New Roman" w:cs="Times New Roman"/>
                <w:sz w:val="24"/>
                <w:szCs w:val="24"/>
                <w:lang w:eastAsia="en-US"/>
              </w:rPr>
              <w:t>(чел.)</w:t>
            </w:r>
          </w:p>
        </w:tc>
      </w:tr>
      <w:tr w:rsidR="008325C0" w:rsidRPr="008325C0" w:rsidTr="00BD4F93">
        <w:tc>
          <w:tcPr>
            <w:tcW w:w="699" w:type="dxa"/>
            <w:tcBorders>
              <w:top w:val="single" w:sz="4" w:space="0" w:color="auto"/>
              <w:left w:val="single" w:sz="4" w:space="0" w:color="auto"/>
              <w:bottom w:val="single" w:sz="4" w:space="0" w:color="auto"/>
              <w:right w:val="single" w:sz="4" w:space="0" w:color="auto"/>
            </w:tcBorders>
            <w:hideMark/>
          </w:tcPr>
          <w:p w:rsidR="008325C0" w:rsidRPr="008325C0" w:rsidRDefault="008325C0" w:rsidP="008325C0">
            <w:pPr>
              <w:spacing w:after="0" w:line="256" w:lineRule="auto"/>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1</w:t>
            </w:r>
          </w:p>
        </w:tc>
        <w:tc>
          <w:tcPr>
            <w:tcW w:w="2528" w:type="dxa"/>
            <w:tcBorders>
              <w:top w:val="single" w:sz="4" w:space="0" w:color="auto"/>
              <w:left w:val="single" w:sz="4" w:space="0" w:color="auto"/>
              <w:bottom w:val="single" w:sz="4" w:space="0" w:color="auto"/>
              <w:right w:val="single" w:sz="4" w:space="0" w:color="auto"/>
            </w:tcBorders>
            <w:hideMark/>
          </w:tcPr>
          <w:p w:rsidR="008325C0" w:rsidRPr="008325C0" w:rsidRDefault="008325C0" w:rsidP="008325C0">
            <w:pPr>
              <w:spacing w:after="0" w:line="256" w:lineRule="auto"/>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Оказание материальной помощи малоимущим гражданам и попавшим в трудно жизненные ситуации</w:t>
            </w:r>
          </w:p>
        </w:tc>
        <w:tc>
          <w:tcPr>
            <w:tcW w:w="1276" w:type="dxa"/>
            <w:tcBorders>
              <w:top w:val="single" w:sz="4" w:space="0" w:color="auto"/>
              <w:left w:val="single" w:sz="4" w:space="0" w:color="auto"/>
              <w:bottom w:val="single" w:sz="4" w:space="0" w:color="auto"/>
              <w:right w:val="single" w:sz="4" w:space="0" w:color="auto"/>
            </w:tcBorders>
            <w:hideMark/>
          </w:tcPr>
          <w:p w:rsidR="008325C0" w:rsidRPr="008325C0" w:rsidRDefault="008325C0" w:rsidP="008325C0">
            <w:pPr>
              <w:spacing w:after="0" w:line="256" w:lineRule="auto"/>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8325C0" w:rsidRPr="008325C0" w:rsidRDefault="008325C0" w:rsidP="008325C0">
            <w:pPr>
              <w:spacing w:after="0" w:line="256" w:lineRule="auto"/>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8325C0" w:rsidRPr="008325C0" w:rsidRDefault="008325C0" w:rsidP="008325C0">
            <w:pPr>
              <w:spacing w:after="0" w:line="256" w:lineRule="auto"/>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8325C0" w:rsidRPr="008325C0" w:rsidRDefault="008325C0" w:rsidP="008325C0">
            <w:pPr>
              <w:spacing w:after="0" w:line="256" w:lineRule="auto"/>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3</w:t>
            </w:r>
          </w:p>
        </w:tc>
        <w:tc>
          <w:tcPr>
            <w:tcW w:w="1417" w:type="dxa"/>
            <w:tcBorders>
              <w:top w:val="single" w:sz="4" w:space="0" w:color="auto"/>
              <w:left w:val="single" w:sz="4" w:space="0" w:color="auto"/>
              <w:bottom w:val="single" w:sz="4" w:space="0" w:color="auto"/>
              <w:right w:val="single" w:sz="4" w:space="0" w:color="auto"/>
            </w:tcBorders>
          </w:tcPr>
          <w:p w:rsidR="008325C0" w:rsidRPr="008325C0" w:rsidRDefault="008325C0" w:rsidP="008325C0">
            <w:pPr>
              <w:spacing w:after="0" w:line="256" w:lineRule="auto"/>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2</w:t>
            </w:r>
          </w:p>
        </w:tc>
      </w:tr>
      <w:tr w:rsidR="008325C0" w:rsidRPr="008325C0" w:rsidTr="00BD4F93">
        <w:tc>
          <w:tcPr>
            <w:tcW w:w="699" w:type="dxa"/>
            <w:tcBorders>
              <w:top w:val="single" w:sz="4" w:space="0" w:color="auto"/>
              <w:left w:val="single" w:sz="4" w:space="0" w:color="auto"/>
              <w:bottom w:val="single" w:sz="4" w:space="0" w:color="auto"/>
              <w:right w:val="single" w:sz="4" w:space="0" w:color="auto"/>
            </w:tcBorders>
            <w:hideMark/>
          </w:tcPr>
          <w:p w:rsidR="008325C0" w:rsidRPr="008325C0" w:rsidRDefault="008325C0" w:rsidP="008325C0">
            <w:pPr>
              <w:spacing w:after="0" w:line="256" w:lineRule="auto"/>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2</w:t>
            </w:r>
          </w:p>
        </w:tc>
        <w:tc>
          <w:tcPr>
            <w:tcW w:w="2528" w:type="dxa"/>
            <w:tcBorders>
              <w:top w:val="single" w:sz="4" w:space="0" w:color="auto"/>
              <w:left w:val="single" w:sz="4" w:space="0" w:color="auto"/>
              <w:bottom w:val="single" w:sz="4" w:space="0" w:color="auto"/>
              <w:right w:val="single" w:sz="4" w:space="0" w:color="auto"/>
            </w:tcBorders>
            <w:hideMark/>
          </w:tcPr>
          <w:p w:rsidR="008325C0" w:rsidRPr="008325C0" w:rsidRDefault="008325C0" w:rsidP="008325C0">
            <w:pPr>
              <w:spacing w:after="0" w:line="256" w:lineRule="auto"/>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Материальная поддержка юбиляров из числа инвалидов и участников ВОВ, тружеников тыла, вдов погибших участников ВОВ</w:t>
            </w:r>
          </w:p>
        </w:tc>
        <w:tc>
          <w:tcPr>
            <w:tcW w:w="1276" w:type="dxa"/>
            <w:tcBorders>
              <w:top w:val="single" w:sz="4" w:space="0" w:color="auto"/>
              <w:left w:val="single" w:sz="4" w:space="0" w:color="auto"/>
              <w:bottom w:val="single" w:sz="4" w:space="0" w:color="auto"/>
              <w:right w:val="single" w:sz="4" w:space="0" w:color="auto"/>
            </w:tcBorders>
            <w:hideMark/>
          </w:tcPr>
          <w:p w:rsidR="008325C0" w:rsidRPr="008325C0" w:rsidRDefault="008325C0" w:rsidP="008325C0">
            <w:pPr>
              <w:spacing w:after="0" w:line="256" w:lineRule="auto"/>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8325C0" w:rsidRPr="008325C0" w:rsidRDefault="008325C0" w:rsidP="008325C0">
            <w:pPr>
              <w:spacing w:after="0" w:line="256" w:lineRule="auto"/>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8325C0" w:rsidRPr="008325C0" w:rsidRDefault="008325C0" w:rsidP="008325C0">
            <w:pPr>
              <w:spacing w:after="0" w:line="256" w:lineRule="auto"/>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325C0" w:rsidRPr="008325C0" w:rsidRDefault="008325C0" w:rsidP="008325C0">
            <w:pPr>
              <w:spacing w:after="0" w:line="256" w:lineRule="auto"/>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0</w:t>
            </w:r>
          </w:p>
        </w:tc>
        <w:tc>
          <w:tcPr>
            <w:tcW w:w="1417" w:type="dxa"/>
            <w:tcBorders>
              <w:top w:val="single" w:sz="4" w:space="0" w:color="auto"/>
              <w:left w:val="single" w:sz="4" w:space="0" w:color="auto"/>
              <w:bottom w:val="single" w:sz="4" w:space="0" w:color="auto"/>
              <w:right w:val="single" w:sz="4" w:space="0" w:color="auto"/>
            </w:tcBorders>
          </w:tcPr>
          <w:p w:rsidR="008325C0" w:rsidRPr="008325C0" w:rsidRDefault="008325C0" w:rsidP="008325C0">
            <w:pPr>
              <w:spacing w:after="0" w:line="256" w:lineRule="auto"/>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0</w:t>
            </w:r>
          </w:p>
        </w:tc>
      </w:tr>
      <w:tr w:rsidR="008325C0" w:rsidRPr="008325C0" w:rsidTr="00BD4F93">
        <w:tc>
          <w:tcPr>
            <w:tcW w:w="699" w:type="dxa"/>
            <w:tcBorders>
              <w:top w:val="single" w:sz="4" w:space="0" w:color="auto"/>
              <w:left w:val="single" w:sz="4" w:space="0" w:color="auto"/>
              <w:bottom w:val="single" w:sz="4" w:space="0" w:color="auto"/>
              <w:right w:val="single" w:sz="4" w:space="0" w:color="auto"/>
            </w:tcBorders>
            <w:hideMark/>
          </w:tcPr>
          <w:p w:rsidR="008325C0" w:rsidRPr="008325C0" w:rsidRDefault="008325C0" w:rsidP="008325C0">
            <w:pPr>
              <w:spacing w:after="0" w:line="256" w:lineRule="auto"/>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3</w:t>
            </w:r>
          </w:p>
        </w:tc>
        <w:tc>
          <w:tcPr>
            <w:tcW w:w="2528" w:type="dxa"/>
            <w:tcBorders>
              <w:top w:val="single" w:sz="4" w:space="0" w:color="auto"/>
              <w:left w:val="single" w:sz="4" w:space="0" w:color="auto"/>
              <w:bottom w:val="single" w:sz="4" w:space="0" w:color="auto"/>
              <w:right w:val="single" w:sz="4" w:space="0" w:color="auto"/>
            </w:tcBorders>
            <w:hideMark/>
          </w:tcPr>
          <w:p w:rsidR="008325C0" w:rsidRPr="008325C0" w:rsidRDefault="008325C0" w:rsidP="008325C0">
            <w:pPr>
              <w:spacing w:after="0" w:line="256" w:lineRule="auto"/>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 xml:space="preserve">Материальная помощь на приобретение товаров первой необходимости </w:t>
            </w:r>
          </w:p>
        </w:tc>
        <w:tc>
          <w:tcPr>
            <w:tcW w:w="1276" w:type="dxa"/>
            <w:tcBorders>
              <w:top w:val="single" w:sz="4" w:space="0" w:color="auto"/>
              <w:left w:val="single" w:sz="4" w:space="0" w:color="auto"/>
              <w:bottom w:val="single" w:sz="4" w:space="0" w:color="auto"/>
              <w:right w:val="single" w:sz="4" w:space="0" w:color="auto"/>
            </w:tcBorders>
            <w:hideMark/>
          </w:tcPr>
          <w:p w:rsidR="008325C0" w:rsidRPr="008325C0" w:rsidRDefault="008325C0" w:rsidP="008325C0">
            <w:pPr>
              <w:spacing w:after="0" w:line="256" w:lineRule="auto"/>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8325C0" w:rsidRPr="008325C0" w:rsidRDefault="008325C0" w:rsidP="008325C0">
            <w:pPr>
              <w:spacing w:after="0" w:line="256" w:lineRule="auto"/>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8325C0" w:rsidRPr="008325C0" w:rsidRDefault="008325C0" w:rsidP="008325C0">
            <w:pPr>
              <w:spacing w:after="0" w:line="256" w:lineRule="auto"/>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325C0" w:rsidRPr="008325C0" w:rsidRDefault="008325C0" w:rsidP="008325C0">
            <w:pPr>
              <w:spacing w:after="0" w:line="256" w:lineRule="auto"/>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0</w:t>
            </w:r>
          </w:p>
        </w:tc>
        <w:tc>
          <w:tcPr>
            <w:tcW w:w="1417" w:type="dxa"/>
            <w:tcBorders>
              <w:top w:val="single" w:sz="4" w:space="0" w:color="auto"/>
              <w:left w:val="single" w:sz="4" w:space="0" w:color="auto"/>
              <w:bottom w:val="single" w:sz="4" w:space="0" w:color="auto"/>
              <w:right w:val="single" w:sz="4" w:space="0" w:color="auto"/>
            </w:tcBorders>
          </w:tcPr>
          <w:p w:rsidR="008325C0" w:rsidRPr="008325C0" w:rsidRDefault="008325C0" w:rsidP="008325C0">
            <w:pPr>
              <w:spacing w:after="0" w:line="256" w:lineRule="auto"/>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0</w:t>
            </w:r>
          </w:p>
        </w:tc>
      </w:tr>
      <w:tr w:rsidR="008325C0" w:rsidRPr="008325C0" w:rsidTr="00BD4F93">
        <w:tc>
          <w:tcPr>
            <w:tcW w:w="699" w:type="dxa"/>
            <w:tcBorders>
              <w:top w:val="single" w:sz="4" w:space="0" w:color="auto"/>
              <w:left w:val="single" w:sz="4" w:space="0" w:color="auto"/>
              <w:bottom w:val="single" w:sz="4" w:space="0" w:color="auto"/>
              <w:right w:val="single" w:sz="4" w:space="0" w:color="auto"/>
            </w:tcBorders>
            <w:hideMark/>
          </w:tcPr>
          <w:p w:rsidR="008325C0" w:rsidRPr="008325C0" w:rsidRDefault="008325C0" w:rsidP="008325C0">
            <w:pPr>
              <w:spacing w:after="0" w:line="256" w:lineRule="auto"/>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4</w:t>
            </w:r>
          </w:p>
        </w:tc>
        <w:tc>
          <w:tcPr>
            <w:tcW w:w="2528" w:type="dxa"/>
            <w:tcBorders>
              <w:top w:val="single" w:sz="4" w:space="0" w:color="auto"/>
              <w:left w:val="single" w:sz="4" w:space="0" w:color="auto"/>
              <w:bottom w:val="single" w:sz="4" w:space="0" w:color="auto"/>
              <w:right w:val="single" w:sz="4" w:space="0" w:color="auto"/>
            </w:tcBorders>
            <w:hideMark/>
          </w:tcPr>
          <w:p w:rsidR="008325C0" w:rsidRPr="008325C0" w:rsidRDefault="008325C0" w:rsidP="008325C0">
            <w:pPr>
              <w:spacing w:after="0" w:line="256" w:lineRule="auto"/>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Оказание единовременной материальной помощи льготным категориям граждан к знаменательным и памятным датам</w:t>
            </w:r>
          </w:p>
        </w:tc>
        <w:tc>
          <w:tcPr>
            <w:tcW w:w="1276" w:type="dxa"/>
            <w:tcBorders>
              <w:top w:val="single" w:sz="4" w:space="0" w:color="auto"/>
              <w:left w:val="single" w:sz="4" w:space="0" w:color="auto"/>
              <w:bottom w:val="single" w:sz="4" w:space="0" w:color="auto"/>
              <w:right w:val="single" w:sz="4" w:space="0" w:color="auto"/>
            </w:tcBorders>
            <w:hideMark/>
          </w:tcPr>
          <w:p w:rsidR="008325C0" w:rsidRPr="008325C0" w:rsidRDefault="008325C0" w:rsidP="008325C0">
            <w:pPr>
              <w:spacing w:after="0" w:line="256" w:lineRule="auto"/>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325C0" w:rsidRPr="008325C0" w:rsidRDefault="008325C0" w:rsidP="008325C0">
            <w:pPr>
              <w:spacing w:after="0" w:line="256" w:lineRule="auto"/>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8325C0" w:rsidRPr="008325C0" w:rsidRDefault="008325C0" w:rsidP="008325C0">
            <w:pPr>
              <w:spacing w:after="0" w:line="256" w:lineRule="auto"/>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325C0" w:rsidRPr="008325C0" w:rsidRDefault="008325C0" w:rsidP="008325C0">
            <w:pPr>
              <w:spacing w:after="0" w:line="256" w:lineRule="auto"/>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0</w:t>
            </w:r>
          </w:p>
        </w:tc>
        <w:tc>
          <w:tcPr>
            <w:tcW w:w="1417" w:type="dxa"/>
            <w:tcBorders>
              <w:top w:val="single" w:sz="4" w:space="0" w:color="auto"/>
              <w:left w:val="single" w:sz="4" w:space="0" w:color="auto"/>
              <w:bottom w:val="single" w:sz="4" w:space="0" w:color="auto"/>
              <w:right w:val="single" w:sz="4" w:space="0" w:color="auto"/>
            </w:tcBorders>
          </w:tcPr>
          <w:p w:rsidR="008325C0" w:rsidRPr="008325C0" w:rsidRDefault="008325C0" w:rsidP="008325C0">
            <w:pPr>
              <w:spacing w:after="0" w:line="256" w:lineRule="auto"/>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0</w:t>
            </w:r>
          </w:p>
        </w:tc>
      </w:tr>
      <w:tr w:rsidR="008325C0" w:rsidRPr="008325C0" w:rsidTr="00BD4F93">
        <w:tc>
          <w:tcPr>
            <w:tcW w:w="699" w:type="dxa"/>
            <w:tcBorders>
              <w:top w:val="single" w:sz="4" w:space="0" w:color="auto"/>
              <w:left w:val="single" w:sz="4" w:space="0" w:color="auto"/>
              <w:bottom w:val="single" w:sz="4" w:space="0" w:color="auto"/>
              <w:right w:val="single" w:sz="4" w:space="0" w:color="auto"/>
            </w:tcBorders>
            <w:hideMark/>
          </w:tcPr>
          <w:p w:rsidR="008325C0" w:rsidRPr="008325C0" w:rsidRDefault="008325C0" w:rsidP="008325C0">
            <w:pPr>
              <w:spacing w:after="0" w:line="256" w:lineRule="auto"/>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5</w:t>
            </w:r>
          </w:p>
        </w:tc>
        <w:tc>
          <w:tcPr>
            <w:tcW w:w="2528" w:type="dxa"/>
            <w:tcBorders>
              <w:top w:val="single" w:sz="4" w:space="0" w:color="auto"/>
              <w:left w:val="single" w:sz="4" w:space="0" w:color="auto"/>
              <w:bottom w:val="single" w:sz="4" w:space="0" w:color="auto"/>
              <w:right w:val="single" w:sz="4" w:space="0" w:color="auto"/>
            </w:tcBorders>
            <w:hideMark/>
          </w:tcPr>
          <w:p w:rsidR="008325C0" w:rsidRPr="008325C0" w:rsidRDefault="008325C0" w:rsidP="008325C0">
            <w:pPr>
              <w:spacing w:after="0" w:line="256" w:lineRule="auto"/>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Оказание материальной помощи пострадавшим от пожаров</w:t>
            </w:r>
          </w:p>
        </w:tc>
        <w:tc>
          <w:tcPr>
            <w:tcW w:w="1276" w:type="dxa"/>
            <w:tcBorders>
              <w:top w:val="single" w:sz="4" w:space="0" w:color="auto"/>
              <w:left w:val="single" w:sz="4" w:space="0" w:color="auto"/>
              <w:bottom w:val="single" w:sz="4" w:space="0" w:color="auto"/>
              <w:right w:val="single" w:sz="4" w:space="0" w:color="auto"/>
            </w:tcBorders>
            <w:hideMark/>
          </w:tcPr>
          <w:p w:rsidR="008325C0" w:rsidRPr="008325C0" w:rsidRDefault="008325C0" w:rsidP="008325C0">
            <w:pPr>
              <w:spacing w:after="0" w:line="256" w:lineRule="auto"/>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325C0" w:rsidRPr="008325C0" w:rsidRDefault="008325C0" w:rsidP="008325C0">
            <w:pPr>
              <w:spacing w:after="0" w:line="256" w:lineRule="auto"/>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8325C0" w:rsidRPr="008325C0" w:rsidRDefault="008325C0" w:rsidP="008325C0">
            <w:pPr>
              <w:spacing w:after="0" w:line="256" w:lineRule="auto"/>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325C0" w:rsidRPr="008325C0" w:rsidRDefault="008325C0" w:rsidP="008325C0">
            <w:pPr>
              <w:spacing w:after="0" w:line="256" w:lineRule="auto"/>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0</w:t>
            </w:r>
          </w:p>
        </w:tc>
        <w:tc>
          <w:tcPr>
            <w:tcW w:w="1417" w:type="dxa"/>
            <w:tcBorders>
              <w:top w:val="single" w:sz="4" w:space="0" w:color="auto"/>
              <w:left w:val="single" w:sz="4" w:space="0" w:color="auto"/>
              <w:bottom w:val="single" w:sz="4" w:space="0" w:color="auto"/>
              <w:right w:val="single" w:sz="4" w:space="0" w:color="auto"/>
            </w:tcBorders>
          </w:tcPr>
          <w:p w:rsidR="008325C0" w:rsidRPr="008325C0" w:rsidRDefault="008325C0" w:rsidP="008325C0">
            <w:pPr>
              <w:spacing w:after="0" w:line="256" w:lineRule="auto"/>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0</w:t>
            </w:r>
          </w:p>
        </w:tc>
      </w:tr>
      <w:tr w:rsidR="008325C0" w:rsidRPr="008325C0" w:rsidTr="00BD4F93">
        <w:tc>
          <w:tcPr>
            <w:tcW w:w="699" w:type="dxa"/>
            <w:tcBorders>
              <w:top w:val="single" w:sz="4" w:space="0" w:color="auto"/>
              <w:left w:val="single" w:sz="4" w:space="0" w:color="auto"/>
              <w:bottom w:val="single" w:sz="4" w:space="0" w:color="auto"/>
              <w:right w:val="single" w:sz="4" w:space="0" w:color="auto"/>
            </w:tcBorders>
          </w:tcPr>
          <w:p w:rsidR="008325C0" w:rsidRPr="008325C0" w:rsidRDefault="008325C0" w:rsidP="008325C0">
            <w:pPr>
              <w:spacing w:after="0" w:line="256" w:lineRule="auto"/>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6</w:t>
            </w:r>
          </w:p>
        </w:tc>
        <w:tc>
          <w:tcPr>
            <w:tcW w:w="2528" w:type="dxa"/>
            <w:tcBorders>
              <w:top w:val="single" w:sz="4" w:space="0" w:color="auto"/>
              <w:left w:val="single" w:sz="4" w:space="0" w:color="auto"/>
              <w:bottom w:val="single" w:sz="4" w:space="0" w:color="auto"/>
              <w:right w:val="single" w:sz="4" w:space="0" w:color="auto"/>
            </w:tcBorders>
          </w:tcPr>
          <w:p w:rsidR="008325C0" w:rsidRPr="008325C0" w:rsidRDefault="008325C0" w:rsidP="008325C0">
            <w:pPr>
              <w:spacing w:after="0" w:line="256" w:lineRule="auto"/>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Оказание социальной поддержки семьям мобилизованных</w:t>
            </w:r>
          </w:p>
        </w:tc>
        <w:tc>
          <w:tcPr>
            <w:tcW w:w="1276" w:type="dxa"/>
            <w:tcBorders>
              <w:top w:val="single" w:sz="4" w:space="0" w:color="auto"/>
              <w:left w:val="single" w:sz="4" w:space="0" w:color="auto"/>
              <w:bottom w:val="single" w:sz="4" w:space="0" w:color="auto"/>
              <w:right w:val="single" w:sz="4" w:space="0" w:color="auto"/>
            </w:tcBorders>
          </w:tcPr>
          <w:p w:rsidR="008325C0" w:rsidRPr="008325C0" w:rsidRDefault="008325C0" w:rsidP="008325C0">
            <w:pPr>
              <w:spacing w:after="0" w:line="256" w:lineRule="auto"/>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0</w:t>
            </w:r>
          </w:p>
        </w:tc>
        <w:tc>
          <w:tcPr>
            <w:tcW w:w="1417" w:type="dxa"/>
            <w:tcBorders>
              <w:top w:val="single" w:sz="4" w:space="0" w:color="auto"/>
              <w:left w:val="single" w:sz="4" w:space="0" w:color="auto"/>
              <w:bottom w:val="single" w:sz="4" w:space="0" w:color="auto"/>
              <w:right w:val="single" w:sz="4" w:space="0" w:color="auto"/>
            </w:tcBorders>
          </w:tcPr>
          <w:p w:rsidR="008325C0" w:rsidRPr="008325C0" w:rsidRDefault="008325C0" w:rsidP="008325C0">
            <w:pPr>
              <w:spacing w:after="0" w:line="256" w:lineRule="auto"/>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0</w:t>
            </w:r>
          </w:p>
        </w:tc>
        <w:tc>
          <w:tcPr>
            <w:tcW w:w="1276" w:type="dxa"/>
            <w:tcBorders>
              <w:top w:val="single" w:sz="4" w:space="0" w:color="auto"/>
              <w:left w:val="single" w:sz="4" w:space="0" w:color="auto"/>
              <w:bottom w:val="single" w:sz="4" w:space="0" w:color="auto"/>
              <w:right w:val="single" w:sz="4" w:space="0" w:color="auto"/>
            </w:tcBorders>
          </w:tcPr>
          <w:p w:rsidR="008325C0" w:rsidRPr="008325C0" w:rsidRDefault="008325C0" w:rsidP="008325C0">
            <w:pPr>
              <w:spacing w:after="0" w:line="256" w:lineRule="auto"/>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0</w:t>
            </w:r>
          </w:p>
        </w:tc>
        <w:tc>
          <w:tcPr>
            <w:tcW w:w="1417" w:type="dxa"/>
            <w:tcBorders>
              <w:top w:val="single" w:sz="4" w:space="0" w:color="auto"/>
              <w:left w:val="single" w:sz="4" w:space="0" w:color="auto"/>
              <w:bottom w:val="single" w:sz="4" w:space="0" w:color="auto"/>
              <w:right w:val="single" w:sz="4" w:space="0" w:color="auto"/>
            </w:tcBorders>
          </w:tcPr>
          <w:p w:rsidR="008325C0" w:rsidRPr="008325C0" w:rsidRDefault="008325C0" w:rsidP="008325C0">
            <w:pPr>
              <w:spacing w:after="0" w:line="256" w:lineRule="auto"/>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0</w:t>
            </w:r>
          </w:p>
        </w:tc>
        <w:tc>
          <w:tcPr>
            <w:tcW w:w="1417" w:type="dxa"/>
            <w:tcBorders>
              <w:top w:val="single" w:sz="4" w:space="0" w:color="auto"/>
              <w:left w:val="single" w:sz="4" w:space="0" w:color="auto"/>
              <w:bottom w:val="single" w:sz="4" w:space="0" w:color="auto"/>
              <w:right w:val="single" w:sz="4" w:space="0" w:color="auto"/>
            </w:tcBorders>
          </w:tcPr>
          <w:p w:rsidR="008325C0" w:rsidRPr="008325C0" w:rsidRDefault="008325C0" w:rsidP="008325C0">
            <w:pPr>
              <w:spacing w:after="0" w:line="256" w:lineRule="auto"/>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3</w:t>
            </w:r>
          </w:p>
        </w:tc>
      </w:tr>
    </w:tbl>
    <w:p w:rsidR="008325C0" w:rsidRPr="008325C0" w:rsidRDefault="008325C0" w:rsidP="008325C0">
      <w:pPr>
        <w:spacing w:after="0" w:line="240" w:lineRule="auto"/>
        <w:rPr>
          <w:rFonts w:ascii="Times New Roman" w:eastAsia="Times New Roman" w:hAnsi="Times New Roman" w:cs="Times New Roman"/>
          <w:sz w:val="24"/>
          <w:szCs w:val="24"/>
        </w:rPr>
      </w:pPr>
    </w:p>
    <w:p w:rsidR="008325C0" w:rsidRPr="008325C0" w:rsidRDefault="008325C0" w:rsidP="008325C0">
      <w:pPr>
        <w:spacing w:after="0" w:line="240" w:lineRule="auto"/>
        <w:jc w:val="center"/>
        <w:rPr>
          <w:rFonts w:ascii="Times New Roman" w:eastAsia="Times New Roman" w:hAnsi="Times New Roman" w:cs="Times New Roman"/>
          <w:sz w:val="23"/>
          <w:szCs w:val="23"/>
        </w:rPr>
      </w:pPr>
    </w:p>
    <w:p w:rsidR="008325C0" w:rsidRPr="008325C0" w:rsidRDefault="008325C0" w:rsidP="008325C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Предусмотренные мероприятия Программы позволят:</w:t>
      </w:r>
    </w:p>
    <w:p w:rsidR="008325C0" w:rsidRPr="008325C0" w:rsidRDefault="008325C0" w:rsidP="008325C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поддержать уровень материальной обеспеченности и социальной защищенности малообеспеченных граждан;</w:t>
      </w:r>
    </w:p>
    <w:p w:rsidR="008325C0" w:rsidRPr="008325C0" w:rsidRDefault="008325C0" w:rsidP="008325C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продолжить работу по предоставлению адресной социальной помощи гражданам, имеющим ограниченные возможности, для обеспечения своей жизнедеятельности и нуждающимся в социальной поддержке;</w:t>
      </w:r>
    </w:p>
    <w:p w:rsidR="008325C0" w:rsidRPr="008325C0" w:rsidRDefault="008325C0" w:rsidP="008325C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предоставить адресную социальную помощь конкретным нуждающимся лицам;</w:t>
      </w:r>
    </w:p>
    <w:p w:rsidR="008325C0" w:rsidRPr="008325C0" w:rsidRDefault="008325C0" w:rsidP="008325C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полнее использовать преимущества системного подхода к решению проблем семей, находящихся в социально уязвимом положении, а также детей, находящихся в трудной жизненной ситуации;</w:t>
      </w:r>
    </w:p>
    <w:p w:rsidR="008325C0" w:rsidRPr="008325C0" w:rsidRDefault="008325C0" w:rsidP="008325C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поддержать людей старшего поколения в решении проблем, реализации собственных возможностей по преодолению сложных жизненных ситуаций, удовлетворить их потребности в организации досуга;</w:t>
      </w:r>
    </w:p>
    <w:p w:rsidR="008325C0" w:rsidRPr="008325C0" w:rsidRDefault="008325C0" w:rsidP="008325C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оказывать материальную помощь ветеранам ВОВ;</w:t>
      </w:r>
    </w:p>
    <w:p w:rsidR="008325C0" w:rsidRPr="008325C0" w:rsidRDefault="008325C0" w:rsidP="008325C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привлечь больше внимания к проблемам малообеспеченных и социально уязвимых слоев населения.</w:t>
      </w:r>
    </w:p>
    <w:p w:rsidR="008325C0" w:rsidRPr="008325C0" w:rsidRDefault="008325C0" w:rsidP="008325C0">
      <w:pPr>
        <w:spacing w:after="0" w:line="240" w:lineRule="auto"/>
        <w:ind w:firstLine="720"/>
        <w:jc w:val="center"/>
        <w:rPr>
          <w:rFonts w:ascii="Times New Roman" w:eastAsia="Times New Roman" w:hAnsi="Times New Roman" w:cs="Times New Roman"/>
          <w:sz w:val="24"/>
          <w:szCs w:val="24"/>
        </w:rPr>
      </w:pPr>
    </w:p>
    <w:p w:rsidR="008325C0" w:rsidRPr="008325C0" w:rsidRDefault="008325C0" w:rsidP="008325C0">
      <w:pPr>
        <w:spacing w:after="0" w:line="240" w:lineRule="auto"/>
        <w:ind w:firstLine="720"/>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2. Основные подходы и цели Программы</w:t>
      </w:r>
    </w:p>
    <w:p w:rsidR="008325C0" w:rsidRPr="008325C0" w:rsidRDefault="008325C0" w:rsidP="008325C0">
      <w:pPr>
        <w:spacing w:after="0" w:line="240" w:lineRule="auto"/>
        <w:ind w:firstLine="720"/>
        <w:jc w:val="both"/>
        <w:rPr>
          <w:rFonts w:ascii="Times New Roman" w:eastAsia="Times New Roman" w:hAnsi="Times New Roman" w:cs="Times New Roman"/>
          <w:sz w:val="24"/>
          <w:szCs w:val="24"/>
        </w:rPr>
      </w:pPr>
    </w:p>
    <w:p w:rsidR="008325C0" w:rsidRPr="008325C0" w:rsidRDefault="008325C0" w:rsidP="008325C0">
      <w:pPr>
        <w:spacing w:after="0" w:line="240" w:lineRule="auto"/>
        <w:ind w:firstLine="567"/>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Целями Программы на 2023-2025 годы являются:</w:t>
      </w:r>
    </w:p>
    <w:p w:rsidR="008325C0" w:rsidRPr="008325C0" w:rsidRDefault="008325C0" w:rsidP="008325C0">
      <w:pPr>
        <w:spacing w:after="0" w:line="240" w:lineRule="auto"/>
        <w:ind w:firstLine="709"/>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создание и реализация на муниципальном уровне системы социальной и адресной материальной поддержки малоимущих граждан, многодетных семей, инвалидов, граждан, оказавшихся в трудной жизненной ситуации, и других социально незащищенных категорий населения;</w:t>
      </w:r>
    </w:p>
    <w:p w:rsidR="008325C0" w:rsidRPr="008325C0" w:rsidRDefault="008325C0" w:rsidP="008325C0">
      <w:pPr>
        <w:spacing w:after="0" w:line="240" w:lineRule="auto"/>
        <w:ind w:firstLine="72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обеспечение повышения уровня жизни, особенно граждан старшего поколения, проживающих в поселении;</w:t>
      </w:r>
    </w:p>
    <w:p w:rsidR="008325C0" w:rsidRPr="008325C0" w:rsidRDefault="008325C0" w:rsidP="008325C0">
      <w:pPr>
        <w:spacing w:after="0" w:line="240" w:lineRule="auto"/>
        <w:ind w:firstLine="72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оказание мер адресной социальной поддержки отдельным категориям граждан поселения.</w:t>
      </w:r>
    </w:p>
    <w:p w:rsidR="008325C0" w:rsidRPr="008325C0" w:rsidRDefault="008325C0" w:rsidP="008325C0">
      <w:pPr>
        <w:spacing w:after="0" w:line="240" w:lineRule="auto"/>
        <w:rPr>
          <w:rFonts w:ascii="Times New Roman" w:eastAsia="Times New Roman" w:hAnsi="Times New Roman" w:cs="Times New Roman"/>
          <w:sz w:val="24"/>
          <w:szCs w:val="24"/>
        </w:rPr>
      </w:pPr>
    </w:p>
    <w:p w:rsidR="008325C0" w:rsidRPr="008325C0" w:rsidRDefault="008325C0" w:rsidP="008325C0">
      <w:pPr>
        <w:spacing w:after="0" w:line="240" w:lineRule="auto"/>
        <w:rPr>
          <w:rFonts w:ascii="Times New Roman" w:eastAsia="Times New Roman" w:hAnsi="Times New Roman" w:cs="Times New Roman"/>
          <w:sz w:val="24"/>
          <w:szCs w:val="24"/>
        </w:rPr>
      </w:pPr>
    </w:p>
    <w:p w:rsidR="008325C0" w:rsidRPr="008325C0" w:rsidRDefault="008325C0" w:rsidP="008325C0">
      <w:pPr>
        <w:spacing w:after="0" w:line="240" w:lineRule="auto"/>
        <w:ind w:firstLine="720"/>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3. Ожидаемые результаты от реализации Программы</w:t>
      </w:r>
    </w:p>
    <w:p w:rsidR="008325C0" w:rsidRPr="008325C0" w:rsidRDefault="008325C0" w:rsidP="008325C0">
      <w:pPr>
        <w:spacing w:after="0" w:line="240" w:lineRule="auto"/>
        <w:ind w:firstLine="720"/>
        <w:jc w:val="center"/>
        <w:rPr>
          <w:rFonts w:ascii="Times New Roman" w:eastAsia="Times New Roman" w:hAnsi="Times New Roman" w:cs="Times New Roman"/>
          <w:b/>
          <w:sz w:val="24"/>
          <w:szCs w:val="24"/>
        </w:rPr>
      </w:pPr>
    </w:p>
    <w:p w:rsidR="008325C0" w:rsidRPr="008325C0" w:rsidRDefault="008325C0" w:rsidP="008325C0">
      <w:pPr>
        <w:spacing w:after="0" w:line="240" w:lineRule="auto"/>
        <w:ind w:firstLine="720"/>
        <w:jc w:val="center"/>
        <w:rPr>
          <w:rFonts w:ascii="Times New Roman" w:eastAsia="Times New Roman" w:hAnsi="Times New Roman" w:cs="Times New Roman"/>
          <w:sz w:val="16"/>
          <w:szCs w:val="16"/>
        </w:rPr>
      </w:pPr>
    </w:p>
    <w:p w:rsidR="008325C0" w:rsidRPr="008325C0" w:rsidRDefault="008325C0" w:rsidP="008325C0">
      <w:pPr>
        <w:spacing w:after="0" w:line="240" w:lineRule="auto"/>
        <w:ind w:firstLine="567"/>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Предусмотренные Программой меры позволят:</w:t>
      </w:r>
    </w:p>
    <w:p w:rsidR="008325C0" w:rsidRPr="008325C0" w:rsidRDefault="008325C0" w:rsidP="008325C0">
      <w:pPr>
        <w:spacing w:after="0" w:line="240" w:lineRule="auto"/>
        <w:ind w:firstLine="709"/>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улучшить условия жизни малоимущих и льготных категорий граждан;</w:t>
      </w:r>
    </w:p>
    <w:p w:rsidR="008325C0" w:rsidRPr="008325C0" w:rsidRDefault="008325C0" w:rsidP="008325C0">
      <w:pPr>
        <w:spacing w:after="0" w:line="240" w:lineRule="auto"/>
        <w:ind w:firstLine="72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поддерживать граждан, оказавшихся в трудной жизненной ситуации;</w:t>
      </w:r>
    </w:p>
    <w:p w:rsidR="008325C0" w:rsidRPr="008325C0" w:rsidRDefault="008325C0" w:rsidP="008325C0">
      <w:pPr>
        <w:spacing w:after="0" w:line="240" w:lineRule="auto"/>
        <w:ind w:firstLine="72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обеспечить системный подход к решению проблем социально незащищенных категорий населения;</w:t>
      </w:r>
    </w:p>
    <w:p w:rsidR="008325C0" w:rsidRPr="008325C0" w:rsidRDefault="008325C0" w:rsidP="008325C0">
      <w:pPr>
        <w:spacing w:after="0" w:line="240" w:lineRule="auto"/>
        <w:ind w:firstLine="72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привлечь внимание к проблемам малообеспеченных и социально незащищенных категорий населения путем проведения социально значимых мероприятий;</w:t>
      </w:r>
    </w:p>
    <w:p w:rsidR="008325C0" w:rsidRPr="008325C0" w:rsidRDefault="008325C0" w:rsidP="008325C0">
      <w:pPr>
        <w:spacing w:after="0" w:line="240" w:lineRule="auto"/>
        <w:rPr>
          <w:rFonts w:ascii="Times New Roman" w:eastAsia="Times New Roman" w:hAnsi="Times New Roman" w:cs="Times New Roman"/>
          <w:sz w:val="24"/>
          <w:szCs w:val="24"/>
        </w:rPr>
      </w:pPr>
    </w:p>
    <w:p w:rsidR="008325C0" w:rsidRPr="008325C0" w:rsidRDefault="008325C0" w:rsidP="008325C0">
      <w:pPr>
        <w:spacing w:after="0" w:line="240" w:lineRule="auto"/>
        <w:ind w:firstLine="720"/>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4. Заказчик и исполнители Программы</w:t>
      </w:r>
    </w:p>
    <w:p w:rsidR="008325C0" w:rsidRPr="008325C0" w:rsidRDefault="008325C0" w:rsidP="008325C0">
      <w:pPr>
        <w:spacing w:after="0" w:line="240" w:lineRule="auto"/>
        <w:ind w:firstLine="720"/>
        <w:jc w:val="center"/>
        <w:rPr>
          <w:rFonts w:ascii="Times New Roman" w:eastAsia="Times New Roman" w:hAnsi="Times New Roman" w:cs="Times New Roman"/>
          <w:sz w:val="16"/>
          <w:szCs w:val="16"/>
        </w:rPr>
      </w:pPr>
    </w:p>
    <w:p w:rsidR="008325C0" w:rsidRPr="008325C0" w:rsidRDefault="008325C0" w:rsidP="008325C0">
      <w:pPr>
        <w:spacing w:after="0" w:line="240" w:lineRule="auto"/>
        <w:ind w:firstLine="567"/>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Заказчиком Программы является администрация поселения Кокошкино.</w:t>
      </w:r>
    </w:p>
    <w:p w:rsidR="008325C0" w:rsidRPr="008325C0" w:rsidRDefault="008325C0" w:rsidP="008325C0">
      <w:pPr>
        <w:spacing w:after="0" w:line="240" w:lineRule="auto"/>
        <w:ind w:firstLine="567"/>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В рамках реализации Программы:</w:t>
      </w:r>
    </w:p>
    <w:p w:rsidR="008325C0" w:rsidRPr="008325C0" w:rsidRDefault="008325C0" w:rsidP="008325C0">
      <w:pPr>
        <w:spacing w:after="0" w:line="240" w:lineRule="auto"/>
        <w:ind w:firstLine="567"/>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Глава администрации поселения Кокошкино осуществляет общее руководство и последующий контроль за реализацией мероприятий Программы;</w:t>
      </w:r>
    </w:p>
    <w:p w:rsidR="008325C0" w:rsidRPr="008325C0" w:rsidRDefault="008325C0" w:rsidP="008325C0">
      <w:pPr>
        <w:spacing w:after="0" w:line="240" w:lineRule="auto"/>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Заместитель главы администрации поселения, курирующий социальные вопросы, осуществляет текущий контроль за исполнением мероприятий Программы;</w:t>
      </w:r>
    </w:p>
    <w:p w:rsidR="008325C0" w:rsidRPr="008325C0" w:rsidRDefault="008325C0" w:rsidP="008325C0">
      <w:pPr>
        <w:spacing w:after="0" w:line="240" w:lineRule="auto"/>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структурное подразделение администрации по социальным вопросам и молодежной политике является исполнителем мероприятий, предусмотренных Программой, а также разрабатывает проекты нормативно-правовых актов, необходимых для реализации Программы, анализирует и формирует предложения по рациональному использованию денежных средств.</w:t>
      </w:r>
    </w:p>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b/>
          <w:sz w:val="24"/>
          <w:szCs w:val="24"/>
        </w:rPr>
      </w:pPr>
    </w:p>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b/>
          <w:sz w:val="24"/>
          <w:szCs w:val="24"/>
        </w:rPr>
      </w:pPr>
    </w:p>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b/>
          <w:sz w:val="24"/>
          <w:szCs w:val="24"/>
        </w:rPr>
      </w:pPr>
    </w:p>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b/>
          <w:sz w:val="24"/>
          <w:szCs w:val="24"/>
        </w:rPr>
      </w:pPr>
    </w:p>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b/>
          <w:sz w:val="24"/>
          <w:szCs w:val="24"/>
        </w:rPr>
      </w:pPr>
    </w:p>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5</w:t>
      </w:r>
      <w:r w:rsidRPr="008325C0">
        <w:rPr>
          <w:rFonts w:ascii="Times New Roman" w:eastAsia="Times New Roman" w:hAnsi="Times New Roman" w:cs="Times New Roman"/>
          <w:sz w:val="24"/>
          <w:szCs w:val="24"/>
        </w:rPr>
        <w:t xml:space="preserve">. </w:t>
      </w:r>
      <w:r w:rsidRPr="008325C0">
        <w:rPr>
          <w:rFonts w:ascii="Times New Roman" w:eastAsia="Times New Roman" w:hAnsi="Times New Roman" w:cs="Times New Roman"/>
          <w:b/>
          <w:sz w:val="24"/>
          <w:szCs w:val="24"/>
        </w:rPr>
        <w:t xml:space="preserve">План мероприятий по реализации муниципальной программы </w:t>
      </w:r>
    </w:p>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 xml:space="preserve">«Адресная социальная помощь отдельным </w:t>
      </w:r>
    </w:p>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категориям граждан поселения Кокошкино на 2023-2025 годы»</w:t>
      </w:r>
    </w:p>
    <w:p w:rsidR="008325C0" w:rsidRPr="008325C0" w:rsidRDefault="008325C0" w:rsidP="008325C0">
      <w:pPr>
        <w:spacing w:after="0" w:line="240" w:lineRule="auto"/>
        <w:ind w:firstLine="720"/>
        <w:jc w:val="both"/>
        <w:rPr>
          <w:rFonts w:ascii="Times New Roman" w:eastAsia="Times New Roman" w:hAnsi="Times New Roman" w:cs="Times New Roman"/>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66"/>
        <w:gridCol w:w="2410"/>
        <w:gridCol w:w="1275"/>
        <w:gridCol w:w="1418"/>
        <w:gridCol w:w="1304"/>
      </w:tblGrid>
      <w:tr w:rsidR="008325C0" w:rsidRPr="008325C0" w:rsidTr="00BD4F93">
        <w:trPr>
          <w:trHeight w:val="1064"/>
        </w:trPr>
        <w:tc>
          <w:tcPr>
            <w:tcW w:w="828" w:type="dxa"/>
          </w:tcPr>
          <w:p w:rsidR="008325C0" w:rsidRPr="008325C0" w:rsidRDefault="008325C0" w:rsidP="008325C0">
            <w:pPr>
              <w:spacing w:after="0" w:line="240" w:lineRule="auto"/>
              <w:jc w:val="center"/>
              <w:rPr>
                <w:rFonts w:ascii="Times New Roman" w:eastAsia="Times New Roman" w:hAnsi="Times New Roman" w:cs="Times New Roman"/>
                <w:b/>
              </w:rPr>
            </w:pPr>
          </w:p>
          <w:p w:rsidR="008325C0" w:rsidRPr="008325C0" w:rsidRDefault="008325C0" w:rsidP="008325C0">
            <w:pPr>
              <w:spacing w:after="0" w:line="240" w:lineRule="auto"/>
              <w:jc w:val="center"/>
              <w:rPr>
                <w:rFonts w:ascii="Times New Roman" w:eastAsia="Times New Roman" w:hAnsi="Times New Roman" w:cs="Times New Roman"/>
                <w:b/>
              </w:rPr>
            </w:pPr>
            <w:r w:rsidRPr="008325C0">
              <w:rPr>
                <w:rFonts w:ascii="Times New Roman" w:eastAsia="Times New Roman" w:hAnsi="Times New Roman" w:cs="Times New Roman"/>
                <w:b/>
              </w:rPr>
              <w:t>№</w:t>
            </w:r>
          </w:p>
          <w:p w:rsidR="008325C0" w:rsidRPr="008325C0" w:rsidRDefault="008325C0" w:rsidP="008325C0">
            <w:pPr>
              <w:spacing w:after="0" w:line="240" w:lineRule="auto"/>
              <w:jc w:val="center"/>
              <w:rPr>
                <w:rFonts w:ascii="Times New Roman" w:eastAsia="Times New Roman" w:hAnsi="Times New Roman" w:cs="Times New Roman"/>
                <w:b/>
              </w:rPr>
            </w:pPr>
            <w:r w:rsidRPr="008325C0">
              <w:rPr>
                <w:rFonts w:ascii="Times New Roman" w:eastAsia="Times New Roman" w:hAnsi="Times New Roman" w:cs="Times New Roman"/>
                <w:b/>
              </w:rPr>
              <w:t>п/п</w:t>
            </w:r>
          </w:p>
        </w:tc>
        <w:tc>
          <w:tcPr>
            <w:tcW w:w="2966" w:type="dxa"/>
          </w:tcPr>
          <w:p w:rsidR="008325C0" w:rsidRPr="008325C0" w:rsidRDefault="008325C0" w:rsidP="008325C0">
            <w:pPr>
              <w:spacing w:after="0" w:line="240" w:lineRule="auto"/>
              <w:jc w:val="center"/>
              <w:rPr>
                <w:rFonts w:ascii="Times New Roman" w:eastAsia="Times New Roman" w:hAnsi="Times New Roman" w:cs="Times New Roman"/>
                <w:b/>
              </w:rPr>
            </w:pPr>
          </w:p>
          <w:p w:rsidR="008325C0" w:rsidRPr="008325C0" w:rsidRDefault="008325C0" w:rsidP="008325C0">
            <w:pPr>
              <w:spacing w:after="0" w:line="240" w:lineRule="auto"/>
              <w:jc w:val="center"/>
              <w:rPr>
                <w:rFonts w:ascii="Times New Roman" w:eastAsia="Times New Roman" w:hAnsi="Times New Roman" w:cs="Times New Roman"/>
                <w:b/>
              </w:rPr>
            </w:pPr>
            <w:r w:rsidRPr="008325C0">
              <w:rPr>
                <w:rFonts w:ascii="Times New Roman" w:eastAsia="Times New Roman" w:hAnsi="Times New Roman" w:cs="Times New Roman"/>
                <w:b/>
              </w:rPr>
              <w:t>Перечень мероприятий</w:t>
            </w:r>
          </w:p>
        </w:tc>
        <w:tc>
          <w:tcPr>
            <w:tcW w:w="2410" w:type="dxa"/>
          </w:tcPr>
          <w:p w:rsidR="008325C0" w:rsidRPr="008325C0" w:rsidRDefault="008325C0" w:rsidP="008325C0">
            <w:pPr>
              <w:spacing w:after="0" w:line="240" w:lineRule="auto"/>
              <w:jc w:val="center"/>
              <w:rPr>
                <w:rFonts w:ascii="Times New Roman" w:eastAsia="Times New Roman" w:hAnsi="Times New Roman" w:cs="Times New Roman"/>
                <w:b/>
              </w:rPr>
            </w:pPr>
          </w:p>
          <w:p w:rsidR="008325C0" w:rsidRPr="008325C0" w:rsidRDefault="008325C0" w:rsidP="008325C0">
            <w:pPr>
              <w:spacing w:after="0" w:line="240" w:lineRule="auto"/>
              <w:jc w:val="center"/>
              <w:rPr>
                <w:rFonts w:ascii="Times New Roman" w:eastAsia="Times New Roman" w:hAnsi="Times New Roman" w:cs="Times New Roman"/>
                <w:b/>
              </w:rPr>
            </w:pPr>
            <w:r w:rsidRPr="008325C0">
              <w:rPr>
                <w:rFonts w:ascii="Times New Roman" w:eastAsia="Times New Roman" w:hAnsi="Times New Roman" w:cs="Times New Roman"/>
                <w:b/>
              </w:rPr>
              <w:t>Виды социальной поддержки и социальной помощи. Размер средств на одного получателя.</w:t>
            </w:r>
          </w:p>
        </w:tc>
        <w:tc>
          <w:tcPr>
            <w:tcW w:w="1275" w:type="dxa"/>
          </w:tcPr>
          <w:p w:rsidR="008325C0" w:rsidRPr="008325C0" w:rsidRDefault="008325C0" w:rsidP="008325C0">
            <w:pPr>
              <w:spacing w:after="0" w:line="240" w:lineRule="auto"/>
              <w:jc w:val="center"/>
              <w:rPr>
                <w:rFonts w:ascii="Times New Roman" w:eastAsia="Times New Roman" w:hAnsi="Times New Roman" w:cs="Times New Roman"/>
                <w:b/>
                <w:sz w:val="23"/>
                <w:szCs w:val="23"/>
              </w:rPr>
            </w:pPr>
          </w:p>
          <w:p w:rsidR="008325C0" w:rsidRPr="008325C0" w:rsidRDefault="008325C0" w:rsidP="008325C0">
            <w:pPr>
              <w:spacing w:after="0" w:line="240" w:lineRule="auto"/>
              <w:jc w:val="center"/>
              <w:rPr>
                <w:rFonts w:ascii="Times New Roman" w:eastAsia="Times New Roman" w:hAnsi="Times New Roman" w:cs="Times New Roman"/>
                <w:b/>
                <w:sz w:val="19"/>
                <w:szCs w:val="19"/>
              </w:rPr>
            </w:pPr>
            <w:r w:rsidRPr="008325C0">
              <w:rPr>
                <w:rFonts w:ascii="Times New Roman" w:eastAsia="Times New Roman" w:hAnsi="Times New Roman" w:cs="Times New Roman"/>
                <w:b/>
                <w:sz w:val="19"/>
                <w:szCs w:val="19"/>
              </w:rPr>
              <w:t>План финансирования</w:t>
            </w:r>
          </w:p>
          <w:p w:rsidR="008325C0" w:rsidRPr="008325C0" w:rsidRDefault="008325C0" w:rsidP="008325C0">
            <w:pPr>
              <w:spacing w:after="0" w:line="240" w:lineRule="auto"/>
              <w:jc w:val="center"/>
              <w:rPr>
                <w:rFonts w:ascii="Times New Roman" w:eastAsia="Times New Roman" w:hAnsi="Times New Roman" w:cs="Times New Roman"/>
                <w:b/>
                <w:sz w:val="19"/>
                <w:szCs w:val="19"/>
              </w:rPr>
            </w:pPr>
            <w:r w:rsidRPr="008325C0">
              <w:rPr>
                <w:rFonts w:ascii="Times New Roman" w:eastAsia="Times New Roman" w:hAnsi="Times New Roman" w:cs="Times New Roman"/>
                <w:b/>
                <w:sz w:val="19"/>
                <w:szCs w:val="19"/>
              </w:rPr>
              <w:t>(руб.)</w:t>
            </w:r>
          </w:p>
          <w:p w:rsidR="008325C0" w:rsidRPr="008325C0" w:rsidRDefault="008325C0" w:rsidP="008325C0">
            <w:pPr>
              <w:spacing w:after="0" w:line="240" w:lineRule="auto"/>
              <w:jc w:val="center"/>
              <w:rPr>
                <w:rFonts w:ascii="Times New Roman" w:eastAsia="Times New Roman" w:hAnsi="Times New Roman" w:cs="Times New Roman"/>
                <w:b/>
                <w:sz w:val="19"/>
                <w:szCs w:val="19"/>
              </w:rPr>
            </w:pPr>
            <w:r w:rsidRPr="008325C0">
              <w:rPr>
                <w:rFonts w:ascii="Times New Roman" w:eastAsia="Times New Roman" w:hAnsi="Times New Roman" w:cs="Times New Roman"/>
                <w:b/>
                <w:sz w:val="19"/>
                <w:szCs w:val="19"/>
              </w:rPr>
              <w:t>на 2023 год</w:t>
            </w:r>
          </w:p>
        </w:tc>
        <w:tc>
          <w:tcPr>
            <w:tcW w:w="1418" w:type="dxa"/>
          </w:tcPr>
          <w:p w:rsidR="008325C0" w:rsidRPr="008325C0" w:rsidRDefault="008325C0" w:rsidP="008325C0">
            <w:pPr>
              <w:spacing w:after="0" w:line="240" w:lineRule="auto"/>
              <w:jc w:val="center"/>
              <w:rPr>
                <w:rFonts w:ascii="Times New Roman" w:eastAsia="Times New Roman" w:hAnsi="Times New Roman" w:cs="Times New Roman"/>
                <w:b/>
                <w:sz w:val="19"/>
                <w:szCs w:val="19"/>
              </w:rPr>
            </w:pPr>
          </w:p>
          <w:p w:rsidR="008325C0" w:rsidRPr="008325C0" w:rsidRDefault="008325C0" w:rsidP="008325C0">
            <w:pPr>
              <w:spacing w:after="0" w:line="240" w:lineRule="auto"/>
              <w:jc w:val="center"/>
              <w:rPr>
                <w:rFonts w:ascii="Times New Roman" w:eastAsia="Times New Roman" w:hAnsi="Times New Roman" w:cs="Times New Roman"/>
                <w:b/>
                <w:sz w:val="19"/>
                <w:szCs w:val="19"/>
              </w:rPr>
            </w:pPr>
            <w:r w:rsidRPr="008325C0">
              <w:rPr>
                <w:rFonts w:ascii="Times New Roman" w:eastAsia="Times New Roman" w:hAnsi="Times New Roman" w:cs="Times New Roman"/>
                <w:b/>
                <w:sz w:val="19"/>
                <w:szCs w:val="19"/>
              </w:rPr>
              <w:t>План финансирования</w:t>
            </w:r>
          </w:p>
          <w:p w:rsidR="008325C0" w:rsidRPr="008325C0" w:rsidRDefault="008325C0" w:rsidP="008325C0">
            <w:pPr>
              <w:spacing w:after="0" w:line="240" w:lineRule="auto"/>
              <w:jc w:val="center"/>
              <w:rPr>
                <w:rFonts w:ascii="Times New Roman" w:eastAsia="Times New Roman" w:hAnsi="Times New Roman" w:cs="Times New Roman"/>
                <w:b/>
                <w:sz w:val="19"/>
                <w:szCs w:val="19"/>
              </w:rPr>
            </w:pPr>
            <w:r w:rsidRPr="008325C0">
              <w:rPr>
                <w:rFonts w:ascii="Times New Roman" w:eastAsia="Times New Roman" w:hAnsi="Times New Roman" w:cs="Times New Roman"/>
                <w:b/>
                <w:sz w:val="19"/>
                <w:szCs w:val="19"/>
              </w:rPr>
              <w:t>(руб.)</w:t>
            </w:r>
          </w:p>
          <w:p w:rsidR="008325C0" w:rsidRPr="008325C0" w:rsidRDefault="008325C0" w:rsidP="008325C0">
            <w:pPr>
              <w:spacing w:after="0" w:line="240" w:lineRule="auto"/>
              <w:jc w:val="center"/>
              <w:rPr>
                <w:rFonts w:ascii="Times New Roman" w:eastAsia="Times New Roman" w:hAnsi="Times New Roman" w:cs="Times New Roman"/>
                <w:b/>
                <w:sz w:val="23"/>
                <w:szCs w:val="23"/>
              </w:rPr>
            </w:pPr>
            <w:r w:rsidRPr="008325C0">
              <w:rPr>
                <w:rFonts w:ascii="Times New Roman" w:eastAsia="Times New Roman" w:hAnsi="Times New Roman" w:cs="Times New Roman"/>
                <w:b/>
                <w:sz w:val="19"/>
                <w:szCs w:val="19"/>
              </w:rPr>
              <w:t>на 2024 год</w:t>
            </w:r>
          </w:p>
        </w:tc>
        <w:tc>
          <w:tcPr>
            <w:tcW w:w="1304" w:type="dxa"/>
          </w:tcPr>
          <w:p w:rsidR="008325C0" w:rsidRPr="008325C0" w:rsidRDefault="008325C0" w:rsidP="008325C0">
            <w:pPr>
              <w:spacing w:after="0" w:line="240" w:lineRule="auto"/>
              <w:jc w:val="center"/>
              <w:rPr>
                <w:rFonts w:ascii="Times New Roman" w:eastAsia="Times New Roman" w:hAnsi="Times New Roman" w:cs="Times New Roman"/>
                <w:b/>
                <w:sz w:val="19"/>
                <w:szCs w:val="19"/>
              </w:rPr>
            </w:pPr>
          </w:p>
          <w:p w:rsidR="008325C0" w:rsidRPr="008325C0" w:rsidRDefault="008325C0" w:rsidP="008325C0">
            <w:pPr>
              <w:spacing w:after="0" w:line="240" w:lineRule="auto"/>
              <w:jc w:val="center"/>
              <w:rPr>
                <w:rFonts w:ascii="Times New Roman" w:eastAsia="Times New Roman" w:hAnsi="Times New Roman" w:cs="Times New Roman"/>
                <w:b/>
                <w:sz w:val="19"/>
                <w:szCs w:val="19"/>
              </w:rPr>
            </w:pPr>
            <w:r w:rsidRPr="008325C0">
              <w:rPr>
                <w:rFonts w:ascii="Times New Roman" w:eastAsia="Times New Roman" w:hAnsi="Times New Roman" w:cs="Times New Roman"/>
                <w:b/>
                <w:sz w:val="19"/>
                <w:szCs w:val="19"/>
              </w:rPr>
              <w:t>План финансирования</w:t>
            </w:r>
          </w:p>
          <w:p w:rsidR="008325C0" w:rsidRPr="008325C0" w:rsidRDefault="008325C0" w:rsidP="008325C0">
            <w:pPr>
              <w:spacing w:after="0" w:line="240" w:lineRule="auto"/>
              <w:jc w:val="center"/>
              <w:rPr>
                <w:rFonts w:ascii="Times New Roman" w:eastAsia="Times New Roman" w:hAnsi="Times New Roman" w:cs="Times New Roman"/>
                <w:b/>
                <w:sz w:val="19"/>
                <w:szCs w:val="19"/>
              </w:rPr>
            </w:pPr>
            <w:r w:rsidRPr="008325C0">
              <w:rPr>
                <w:rFonts w:ascii="Times New Roman" w:eastAsia="Times New Roman" w:hAnsi="Times New Roman" w:cs="Times New Roman"/>
                <w:b/>
                <w:sz w:val="19"/>
                <w:szCs w:val="19"/>
              </w:rPr>
              <w:t xml:space="preserve"> (руб.)</w:t>
            </w:r>
          </w:p>
          <w:p w:rsidR="008325C0" w:rsidRPr="008325C0" w:rsidRDefault="008325C0" w:rsidP="008325C0">
            <w:pPr>
              <w:spacing w:after="0" w:line="240" w:lineRule="auto"/>
              <w:jc w:val="center"/>
              <w:rPr>
                <w:rFonts w:ascii="Times New Roman" w:eastAsia="Times New Roman" w:hAnsi="Times New Roman" w:cs="Times New Roman"/>
                <w:b/>
                <w:sz w:val="23"/>
                <w:szCs w:val="23"/>
              </w:rPr>
            </w:pPr>
            <w:r w:rsidRPr="008325C0">
              <w:rPr>
                <w:rFonts w:ascii="Times New Roman" w:eastAsia="Times New Roman" w:hAnsi="Times New Roman" w:cs="Times New Roman"/>
                <w:b/>
                <w:sz w:val="19"/>
                <w:szCs w:val="19"/>
              </w:rPr>
              <w:t>на 2025 год</w:t>
            </w:r>
          </w:p>
        </w:tc>
      </w:tr>
      <w:tr w:rsidR="008325C0" w:rsidRPr="008325C0" w:rsidTr="00BD4F93">
        <w:tc>
          <w:tcPr>
            <w:tcW w:w="828" w:type="dxa"/>
          </w:tcPr>
          <w:p w:rsidR="008325C0" w:rsidRPr="008325C0" w:rsidRDefault="008325C0" w:rsidP="008325C0">
            <w:pPr>
              <w:spacing w:after="0" w:line="240" w:lineRule="auto"/>
              <w:jc w:val="center"/>
              <w:rPr>
                <w:rFonts w:ascii="Times New Roman" w:eastAsia="Times New Roman" w:hAnsi="Times New Roman" w:cs="Times New Roman"/>
                <w:sz w:val="23"/>
                <w:szCs w:val="23"/>
              </w:rPr>
            </w:pPr>
            <w:r w:rsidRPr="008325C0">
              <w:rPr>
                <w:rFonts w:ascii="Times New Roman" w:eastAsia="Times New Roman" w:hAnsi="Times New Roman" w:cs="Times New Roman"/>
                <w:sz w:val="23"/>
                <w:szCs w:val="23"/>
              </w:rPr>
              <w:t>1</w:t>
            </w:r>
          </w:p>
        </w:tc>
        <w:tc>
          <w:tcPr>
            <w:tcW w:w="2966" w:type="dxa"/>
          </w:tcPr>
          <w:p w:rsidR="008325C0" w:rsidRPr="008325C0" w:rsidRDefault="008325C0" w:rsidP="008325C0">
            <w:pPr>
              <w:spacing w:after="0" w:line="240" w:lineRule="auto"/>
              <w:jc w:val="center"/>
              <w:rPr>
                <w:rFonts w:ascii="Times New Roman" w:eastAsia="Times New Roman" w:hAnsi="Times New Roman" w:cs="Times New Roman"/>
                <w:sz w:val="23"/>
                <w:szCs w:val="23"/>
              </w:rPr>
            </w:pPr>
            <w:r w:rsidRPr="008325C0">
              <w:rPr>
                <w:rFonts w:ascii="Times New Roman" w:eastAsia="Times New Roman" w:hAnsi="Times New Roman" w:cs="Times New Roman"/>
                <w:sz w:val="23"/>
                <w:szCs w:val="23"/>
              </w:rPr>
              <w:t>2</w:t>
            </w:r>
          </w:p>
        </w:tc>
        <w:tc>
          <w:tcPr>
            <w:tcW w:w="2410" w:type="dxa"/>
          </w:tcPr>
          <w:p w:rsidR="008325C0" w:rsidRPr="008325C0" w:rsidRDefault="008325C0" w:rsidP="008325C0">
            <w:pPr>
              <w:spacing w:after="0" w:line="240" w:lineRule="auto"/>
              <w:jc w:val="center"/>
              <w:rPr>
                <w:rFonts w:ascii="Times New Roman" w:eastAsia="Times New Roman" w:hAnsi="Times New Roman" w:cs="Times New Roman"/>
                <w:sz w:val="23"/>
                <w:szCs w:val="23"/>
              </w:rPr>
            </w:pPr>
            <w:r w:rsidRPr="008325C0">
              <w:rPr>
                <w:rFonts w:ascii="Times New Roman" w:eastAsia="Times New Roman" w:hAnsi="Times New Roman" w:cs="Times New Roman"/>
                <w:sz w:val="23"/>
                <w:szCs w:val="23"/>
              </w:rPr>
              <w:t>3</w:t>
            </w:r>
          </w:p>
        </w:tc>
        <w:tc>
          <w:tcPr>
            <w:tcW w:w="1275" w:type="dxa"/>
          </w:tcPr>
          <w:p w:rsidR="008325C0" w:rsidRPr="008325C0" w:rsidRDefault="008325C0" w:rsidP="008325C0">
            <w:pPr>
              <w:spacing w:after="0" w:line="240" w:lineRule="auto"/>
              <w:jc w:val="center"/>
              <w:rPr>
                <w:rFonts w:ascii="Times New Roman" w:eastAsia="Times New Roman" w:hAnsi="Times New Roman" w:cs="Times New Roman"/>
                <w:sz w:val="23"/>
                <w:szCs w:val="23"/>
              </w:rPr>
            </w:pPr>
            <w:r w:rsidRPr="008325C0">
              <w:rPr>
                <w:rFonts w:ascii="Times New Roman" w:eastAsia="Times New Roman" w:hAnsi="Times New Roman" w:cs="Times New Roman"/>
                <w:sz w:val="23"/>
                <w:szCs w:val="23"/>
              </w:rPr>
              <w:t>4</w:t>
            </w:r>
          </w:p>
        </w:tc>
        <w:tc>
          <w:tcPr>
            <w:tcW w:w="1418" w:type="dxa"/>
          </w:tcPr>
          <w:p w:rsidR="008325C0" w:rsidRPr="008325C0" w:rsidRDefault="008325C0" w:rsidP="008325C0">
            <w:pPr>
              <w:spacing w:after="0" w:line="240" w:lineRule="auto"/>
              <w:jc w:val="center"/>
              <w:rPr>
                <w:rFonts w:ascii="Times New Roman" w:eastAsia="Times New Roman" w:hAnsi="Times New Roman" w:cs="Times New Roman"/>
                <w:sz w:val="23"/>
                <w:szCs w:val="23"/>
              </w:rPr>
            </w:pPr>
            <w:r w:rsidRPr="008325C0">
              <w:rPr>
                <w:rFonts w:ascii="Times New Roman" w:eastAsia="Times New Roman" w:hAnsi="Times New Roman" w:cs="Times New Roman"/>
                <w:sz w:val="23"/>
                <w:szCs w:val="23"/>
              </w:rPr>
              <w:t>5</w:t>
            </w:r>
          </w:p>
        </w:tc>
        <w:tc>
          <w:tcPr>
            <w:tcW w:w="1304" w:type="dxa"/>
          </w:tcPr>
          <w:p w:rsidR="008325C0" w:rsidRPr="008325C0" w:rsidRDefault="008325C0" w:rsidP="008325C0">
            <w:pPr>
              <w:spacing w:after="0" w:line="240" w:lineRule="auto"/>
              <w:jc w:val="center"/>
              <w:rPr>
                <w:rFonts w:ascii="Times New Roman" w:eastAsia="Times New Roman" w:hAnsi="Times New Roman" w:cs="Times New Roman"/>
                <w:sz w:val="23"/>
                <w:szCs w:val="23"/>
              </w:rPr>
            </w:pPr>
            <w:r w:rsidRPr="008325C0">
              <w:rPr>
                <w:rFonts w:ascii="Times New Roman" w:eastAsia="Times New Roman" w:hAnsi="Times New Roman" w:cs="Times New Roman"/>
                <w:sz w:val="23"/>
                <w:szCs w:val="23"/>
              </w:rPr>
              <w:t>6</w:t>
            </w:r>
          </w:p>
        </w:tc>
      </w:tr>
      <w:tr w:rsidR="008325C0" w:rsidRPr="008325C0" w:rsidTr="00BD4F93">
        <w:trPr>
          <w:trHeight w:val="488"/>
        </w:trPr>
        <w:tc>
          <w:tcPr>
            <w:tcW w:w="10201" w:type="dxa"/>
            <w:gridSpan w:val="6"/>
          </w:tcPr>
          <w:p w:rsidR="008325C0" w:rsidRPr="008325C0" w:rsidRDefault="008325C0" w:rsidP="008325C0">
            <w:pPr>
              <w:spacing w:after="0" w:line="240" w:lineRule="auto"/>
              <w:rPr>
                <w:rFonts w:ascii="Times New Roman" w:eastAsia="Times New Roman" w:hAnsi="Times New Roman" w:cs="Times New Roman"/>
                <w:b/>
                <w:i/>
                <w:sz w:val="15"/>
                <w:szCs w:val="15"/>
              </w:rPr>
            </w:pPr>
          </w:p>
          <w:p w:rsidR="008325C0" w:rsidRPr="008325C0" w:rsidRDefault="008325C0" w:rsidP="008325C0">
            <w:pPr>
              <w:numPr>
                <w:ilvl w:val="0"/>
                <w:numId w:val="2"/>
              </w:numPr>
              <w:spacing w:after="0" w:line="240" w:lineRule="auto"/>
              <w:jc w:val="center"/>
              <w:rPr>
                <w:rFonts w:ascii="Times New Roman" w:eastAsia="Times New Roman" w:hAnsi="Times New Roman" w:cs="Times New Roman"/>
                <w:b/>
                <w:i/>
                <w:sz w:val="23"/>
                <w:szCs w:val="23"/>
              </w:rPr>
            </w:pPr>
            <w:r w:rsidRPr="008325C0">
              <w:rPr>
                <w:rFonts w:ascii="Times New Roman" w:eastAsia="Times New Roman" w:hAnsi="Times New Roman" w:cs="Times New Roman"/>
                <w:b/>
                <w:i/>
                <w:sz w:val="24"/>
                <w:szCs w:val="24"/>
              </w:rPr>
              <w:t>Адресная социальная помощь</w:t>
            </w:r>
          </w:p>
          <w:p w:rsidR="008325C0" w:rsidRPr="008325C0" w:rsidRDefault="008325C0" w:rsidP="008325C0">
            <w:pPr>
              <w:spacing w:after="0" w:line="240" w:lineRule="auto"/>
              <w:rPr>
                <w:rFonts w:ascii="Times New Roman" w:eastAsia="Times New Roman" w:hAnsi="Times New Roman" w:cs="Times New Roman"/>
                <w:b/>
                <w:i/>
                <w:sz w:val="15"/>
                <w:szCs w:val="15"/>
              </w:rPr>
            </w:pPr>
          </w:p>
        </w:tc>
      </w:tr>
      <w:tr w:rsidR="008325C0" w:rsidRPr="008325C0" w:rsidTr="00BD4F93">
        <w:trPr>
          <w:trHeight w:val="2311"/>
        </w:trPr>
        <w:tc>
          <w:tcPr>
            <w:tcW w:w="828" w:type="dxa"/>
          </w:tcPr>
          <w:p w:rsidR="008325C0" w:rsidRPr="008325C0" w:rsidRDefault="008325C0" w:rsidP="008325C0">
            <w:pPr>
              <w:spacing w:after="0" w:line="240" w:lineRule="auto"/>
              <w:jc w:val="center"/>
              <w:rPr>
                <w:rFonts w:ascii="Times New Roman" w:eastAsia="Times New Roman" w:hAnsi="Times New Roman" w:cs="Times New Roman"/>
                <w:sz w:val="23"/>
                <w:szCs w:val="23"/>
              </w:rPr>
            </w:pPr>
            <w:r w:rsidRPr="008325C0">
              <w:rPr>
                <w:rFonts w:ascii="Times New Roman" w:eastAsia="Times New Roman" w:hAnsi="Times New Roman" w:cs="Times New Roman"/>
                <w:sz w:val="23"/>
                <w:szCs w:val="23"/>
              </w:rPr>
              <w:t>1.1</w:t>
            </w:r>
          </w:p>
        </w:tc>
        <w:tc>
          <w:tcPr>
            <w:tcW w:w="2966" w:type="dxa"/>
          </w:tcPr>
          <w:p w:rsidR="008325C0" w:rsidRPr="008325C0" w:rsidRDefault="008325C0" w:rsidP="008325C0">
            <w:pPr>
              <w:spacing w:after="0" w:line="240" w:lineRule="auto"/>
              <w:rPr>
                <w:rFonts w:ascii="Times New Roman" w:eastAsia="Times New Roman" w:hAnsi="Times New Roman" w:cs="Times New Roman"/>
              </w:rPr>
            </w:pPr>
            <w:r w:rsidRPr="008325C0">
              <w:rPr>
                <w:rFonts w:ascii="Times New Roman" w:eastAsia="Times New Roman" w:hAnsi="Times New Roman" w:cs="Times New Roman"/>
              </w:rPr>
              <w:t xml:space="preserve">Оказание адресной материальной помощи малообеспеченным гражданам и попавшим в экстремальные и трудные жизненные ситуации </w:t>
            </w:r>
          </w:p>
          <w:p w:rsidR="008325C0" w:rsidRPr="008325C0" w:rsidRDefault="008325C0" w:rsidP="008325C0">
            <w:pPr>
              <w:spacing w:after="0" w:line="240" w:lineRule="auto"/>
              <w:rPr>
                <w:rFonts w:ascii="Times New Roman" w:eastAsia="Times New Roman" w:hAnsi="Times New Roman" w:cs="Times New Roman"/>
              </w:rPr>
            </w:pPr>
          </w:p>
          <w:p w:rsidR="008325C0" w:rsidRPr="008325C0" w:rsidRDefault="008325C0" w:rsidP="008325C0">
            <w:pPr>
              <w:spacing w:after="0" w:line="240" w:lineRule="auto"/>
              <w:rPr>
                <w:rFonts w:ascii="Times New Roman" w:eastAsia="Times New Roman" w:hAnsi="Times New Roman" w:cs="Times New Roman"/>
              </w:rPr>
            </w:pPr>
          </w:p>
        </w:tc>
        <w:tc>
          <w:tcPr>
            <w:tcW w:w="2410" w:type="dxa"/>
          </w:tcPr>
          <w:p w:rsidR="008325C0" w:rsidRPr="008325C0" w:rsidRDefault="008325C0" w:rsidP="008325C0">
            <w:pPr>
              <w:spacing w:after="0" w:line="240" w:lineRule="auto"/>
              <w:rPr>
                <w:rFonts w:ascii="Times New Roman" w:eastAsia="Times New Roman" w:hAnsi="Times New Roman" w:cs="Times New Roman"/>
              </w:rPr>
            </w:pPr>
            <w:r w:rsidRPr="008325C0">
              <w:rPr>
                <w:rFonts w:ascii="Times New Roman" w:eastAsia="Times New Roman" w:hAnsi="Times New Roman" w:cs="Times New Roman"/>
              </w:rPr>
              <w:t>По обращениям граждан, оказывается единовременная материальная помощь (в соответствии с решением Совета депутатов поселения Кокошкино от 24.09.2015 №136/3 в редакции решения Совета депутатов поселения Кокошкино от 28.12.2023 №19/5)</w:t>
            </w:r>
          </w:p>
        </w:tc>
        <w:tc>
          <w:tcPr>
            <w:tcW w:w="1275" w:type="dxa"/>
          </w:tcPr>
          <w:p w:rsidR="008325C0" w:rsidRPr="008325C0" w:rsidRDefault="008325C0" w:rsidP="008325C0">
            <w:pPr>
              <w:spacing w:after="0" w:line="240" w:lineRule="auto"/>
              <w:jc w:val="both"/>
              <w:rPr>
                <w:rFonts w:ascii="Times New Roman" w:eastAsia="Times New Roman" w:hAnsi="Times New Roman" w:cs="Times New Roman"/>
                <w:sz w:val="23"/>
                <w:szCs w:val="23"/>
              </w:rPr>
            </w:pPr>
          </w:p>
          <w:p w:rsidR="008325C0" w:rsidRPr="008325C0" w:rsidRDefault="008325C0" w:rsidP="008325C0">
            <w:pPr>
              <w:spacing w:after="0" w:line="240" w:lineRule="auto"/>
              <w:jc w:val="center"/>
              <w:rPr>
                <w:rFonts w:ascii="Times New Roman" w:eastAsia="Times New Roman" w:hAnsi="Times New Roman" w:cs="Times New Roman"/>
                <w:sz w:val="23"/>
                <w:szCs w:val="23"/>
              </w:rPr>
            </w:pPr>
            <w:r w:rsidRPr="008325C0">
              <w:rPr>
                <w:rFonts w:ascii="Times New Roman" w:eastAsia="Times New Roman" w:hAnsi="Times New Roman" w:cs="Times New Roman"/>
                <w:sz w:val="23"/>
                <w:szCs w:val="23"/>
              </w:rPr>
              <w:t>0,00</w:t>
            </w:r>
          </w:p>
        </w:tc>
        <w:tc>
          <w:tcPr>
            <w:tcW w:w="1418" w:type="dxa"/>
          </w:tcPr>
          <w:p w:rsidR="008325C0" w:rsidRPr="008325C0" w:rsidRDefault="008325C0" w:rsidP="008325C0">
            <w:pPr>
              <w:tabs>
                <w:tab w:val="left" w:pos="765"/>
              </w:tabs>
              <w:spacing w:after="0" w:line="240" w:lineRule="auto"/>
              <w:rPr>
                <w:rFonts w:ascii="Times New Roman" w:eastAsia="Times New Roman" w:hAnsi="Times New Roman" w:cs="Times New Roman"/>
                <w:sz w:val="23"/>
                <w:szCs w:val="23"/>
              </w:rPr>
            </w:pPr>
          </w:p>
          <w:p w:rsidR="008325C0" w:rsidRPr="008325C0" w:rsidRDefault="008325C0" w:rsidP="008325C0">
            <w:pPr>
              <w:tabs>
                <w:tab w:val="left" w:pos="765"/>
              </w:tabs>
              <w:spacing w:after="0" w:line="240" w:lineRule="auto"/>
              <w:rPr>
                <w:rFonts w:ascii="Times New Roman" w:eastAsia="Times New Roman" w:hAnsi="Times New Roman" w:cs="Times New Roman"/>
                <w:sz w:val="23"/>
                <w:szCs w:val="23"/>
              </w:rPr>
            </w:pPr>
            <w:r w:rsidRPr="008325C0">
              <w:rPr>
                <w:rFonts w:ascii="Times New Roman" w:eastAsia="Times New Roman" w:hAnsi="Times New Roman" w:cs="Times New Roman"/>
                <w:sz w:val="23"/>
                <w:szCs w:val="23"/>
              </w:rPr>
              <w:t>100 000,00</w:t>
            </w:r>
          </w:p>
        </w:tc>
        <w:tc>
          <w:tcPr>
            <w:tcW w:w="1304" w:type="dxa"/>
          </w:tcPr>
          <w:p w:rsidR="008325C0" w:rsidRPr="008325C0" w:rsidRDefault="008325C0" w:rsidP="008325C0">
            <w:pPr>
              <w:spacing w:after="0" w:line="240" w:lineRule="auto"/>
              <w:rPr>
                <w:rFonts w:ascii="Times New Roman" w:eastAsia="Times New Roman" w:hAnsi="Times New Roman" w:cs="Times New Roman"/>
                <w:sz w:val="23"/>
                <w:szCs w:val="23"/>
              </w:rPr>
            </w:pPr>
          </w:p>
          <w:p w:rsidR="008325C0" w:rsidRPr="008325C0" w:rsidRDefault="008325C0" w:rsidP="008325C0">
            <w:pPr>
              <w:spacing w:after="0" w:line="240" w:lineRule="auto"/>
              <w:rPr>
                <w:rFonts w:ascii="Times New Roman" w:eastAsia="Times New Roman" w:hAnsi="Times New Roman" w:cs="Times New Roman"/>
                <w:sz w:val="23"/>
                <w:szCs w:val="23"/>
              </w:rPr>
            </w:pPr>
            <w:r w:rsidRPr="008325C0">
              <w:rPr>
                <w:rFonts w:ascii="Times New Roman" w:eastAsia="Times New Roman" w:hAnsi="Times New Roman" w:cs="Times New Roman"/>
                <w:sz w:val="23"/>
                <w:szCs w:val="23"/>
              </w:rPr>
              <w:t>100 000,00</w:t>
            </w:r>
          </w:p>
        </w:tc>
      </w:tr>
      <w:tr w:rsidR="008325C0" w:rsidRPr="008325C0" w:rsidTr="00BD4F93">
        <w:tc>
          <w:tcPr>
            <w:tcW w:w="10201" w:type="dxa"/>
            <w:gridSpan w:val="6"/>
          </w:tcPr>
          <w:p w:rsidR="008325C0" w:rsidRPr="008325C0" w:rsidRDefault="008325C0" w:rsidP="008325C0">
            <w:pPr>
              <w:spacing w:after="0" w:line="240" w:lineRule="auto"/>
              <w:jc w:val="center"/>
              <w:rPr>
                <w:rFonts w:ascii="Times New Roman" w:eastAsia="Times New Roman" w:hAnsi="Times New Roman" w:cs="Times New Roman"/>
                <w:b/>
                <w:i/>
                <w:sz w:val="15"/>
                <w:szCs w:val="15"/>
              </w:rPr>
            </w:pPr>
          </w:p>
          <w:p w:rsidR="008325C0" w:rsidRPr="008325C0" w:rsidRDefault="008325C0" w:rsidP="008325C0">
            <w:pPr>
              <w:numPr>
                <w:ilvl w:val="0"/>
                <w:numId w:val="2"/>
              </w:numPr>
              <w:spacing w:after="0" w:line="240" w:lineRule="auto"/>
              <w:jc w:val="center"/>
              <w:rPr>
                <w:rFonts w:ascii="Times New Roman" w:eastAsia="Times New Roman" w:hAnsi="Times New Roman" w:cs="Times New Roman"/>
                <w:b/>
                <w:i/>
                <w:sz w:val="15"/>
                <w:szCs w:val="15"/>
              </w:rPr>
            </w:pPr>
            <w:r w:rsidRPr="008325C0">
              <w:rPr>
                <w:rFonts w:ascii="Times New Roman" w:eastAsia="Times New Roman" w:hAnsi="Times New Roman" w:cs="Times New Roman"/>
                <w:b/>
                <w:i/>
                <w:sz w:val="24"/>
                <w:szCs w:val="24"/>
              </w:rPr>
              <w:t>Социальная поддержка старшего поколения</w:t>
            </w:r>
          </w:p>
          <w:p w:rsidR="008325C0" w:rsidRPr="008325C0" w:rsidRDefault="008325C0" w:rsidP="008325C0">
            <w:pPr>
              <w:spacing w:after="0" w:line="240" w:lineRule="auto"/>
              <w:jc w:val="center"/>
              <w:rPr>
                <w:rFonts w:ascii="Times New Roman" w:eastAsia="Times New Roman" w:hAnsi="Times New Roman" w:cs="Times New Roman"/>
                <w:b/>
                <w:i/>
                <w:sz w:val="15"/>
                <w:szCs w:val="15"/>
              </w:rPr>
            </w:pPr>
          </w:p>
        </w:tc>
      </w:tr>
      <w:tr w:rsidR="008325C0" w:rsidRPr="008325C0" w:rsidTr="00BD4F93">
        <w:tc>
          <w:tcPr>
            <w:tcW w:w="828" w:type="dxa"/>
          </w:tcPr>
          <w:p w:rsidR="008325C0" w:rsidRPr="008325C0" w:rsidRDefault="008325C0" w:rsidP="008325C0">
            <w:pPr>
              <w:spacing w:after="0" w:line="240" w:lineRule="auto"/>
              <w:jc w:val="center"/>
              <w:rPr>
                <w:rFonts w:ascii="Times New Roman" w:eastAsia="Times New Roman" w:hAnsi="Times New Roman" w:cs="Times New Roman"/>
                <w:sz w:val="23"/>
                <w:szCs w:val="23"/>
              </w:rPr>
            </w:pPr>
            <w:r w:rsidRPr="008325C0">
              <w:rPr>
                <w:rFonts w:ascii="Times New Roman" w:eastAsia="Times New Roman" w:hAnsi="Times New Roman" w:cs="Times New Roman"/>
                <w:sz w:val="23"/>
                <w:szCs w:val="23"/>
              </w:rPr>
              <w:t>2.1</w:t>
            </w:r>
          </w:p>
        </w:tc>
        <w:tc>
          <w:tcPr>
            <w:tcW w:w="2966" w:type="dxa"/>
          </w:tcPr>
          <w:p w:rsidR="008325C0" w:rsidRPr="008325C0" w:rsidRDefault="008325C0" w:rsidP="008325C0">
            <w:pPr>
              <w:spacing w:after="0" w:line="240" w:lineRule="auto"/>
              <w:rPr>
                <w:rFonts w:ascii="Times New Roman" w:eastAsia="Times New Roman" w:hAnsi="Times New Roman" w:cs="Times New Roman"/>
              </w:rPr>
            </w:pPr>
            <w:r w:rsidRPr="008325C0">
              <w:rPr>
                <w:rFonts w:ascii="Times New Roman" w:eastAsia="Times New Roman" w:hAnsi="Times New Roman" w:cs="Times New Roman"/>
              </w:rPr>
              <w:t xml:space="preserve">Адресная социальная помощь инвалидов и участников ВОВ, тружеников тыла, вдов погибших мужей в ВОВ (не вступившие в повторный брак) в связи с памятными датами </w:t>
            </w:r>
          </w:p>
        </w:tc>
        <w:tc>
          <w:tcPr>
            <w:tcW w:w="2410" w:type="dxa"/>
          </w:tcPr>
          <w:p w:rsidR="008325C0" w:rsidRPr="008325C0" w:rsidRDefault="008325C0" w:rsidP="008325C0">
            <w:pPr>
              <w:spacing w:after="0" w:line="240" w:lineRule="auto"/>
              <w:rPr>
                <w:rFonts w:ascii="Times New Roman" w:eastAsia="Times New Roman" w:hAnsi="Times New Roman" w:cs="Times New Roman"/>
              </w:rPr>
            </w:pPr>
            <w:r w:rsidRPr="008325C0">
              <w:rPr>
                <w:rFonts w:ascii="Times New Roman" w:eastAsia="Times New Roman" w:hAnsi="Times New Roman" w:cs="Times New Roman"/>
              </w:rPr>
              <w:t>По обращениям граждан, оказывается единовременная материальная помощь (в соответствии с решением Совета депутатов поселения Кокошкино от 24.09.2015 №136/3 в редакции решения Совета депутатов поселения Кокошкино от 28.12.2023 №19/5)</w:t>
            </w:r>
          </w:p>
        </w:tc>
        <w:tc>
          <w:tcPr>
            <w:tcW w:w="1275" w:type="dxa"/>
          </w:tcPr>
          <w:p w:rsidR="008325C0" w:rsidRPr="008325C0" w:rsidRDefault="008325C0" w:rsidP="008325C0">
            <w:pPr>
              <w:spacing w:after="0" w:line="240" w:lineRule="auto"/>
              <w:jc w:val="both"/>
              <w:rPr>
                <w:rFonts w:ascii="Times New Roman" w:eastAsia="Times New Roman" w:hAnsi="Times New Roman" w:cs="Times New Roman"/>
                <w:sz w:val="23"/>
                <w:szCs w:val="23"/>
              </w:rPr>
            </w:pPr>
          </w:p>
          <w:p w:rsidR="008325C0" w:rsidRPr="008325C0" w:rsidRDefault="008325C0" w:rsidP="008325C0">
            <w:pPr>
              <w:spacing w:after="0" w:line="240" w:lineRule="auto"/>
              <w:jc w:val="both"/>
              <w:rPr>
                <w:rFonts w:ascii="Times New Roman" w:eastAsia="Times New Roman" w:hAnsi="Times New Roman" w:cs="Times New Roman"/>
                <w:sz w:val="23"/>
                <w:szCs w:val="23"/>
              </w:rPr>
            </w:pPr>
          </w:p>
          <w:p w:rsidR="008325C0" w:rsidRPr="008325C0" w:rsidRDefault="008325C0" w:rsidP="008325C0">
            <w:pPr>
              <w:spacing w:after="0" w:line="240" w:lineRule="auto"/>
              <w:jc w:val="center"/>
              <w:rPr>
                <w:rFonts w:ascii="Times New Roman" w:eastAsia="Times New Roman" w:hAnsi="Times New Roman" w:cs="Times New Roman"/>
                <w:sz w:val="23"/>
                <w:szCs w:val="23"/>
              </w:rPr>
            </w:pPr>
            <w:r w:rsidRPr="008325C0">
              <w:rPr>
                <w:rFonts w:ascii="Times New Roman" w:eastAsia="Times New Roman" w:hAnsi="Times New Roman" w:cs="Times New Roman"/>
                <w:sz w:val="23"/>
                <w:szCs w:val="23"/>
              </w:rPr>
              <w:t>0,00</w:t>
            </w:r>
          </w:p>
        </w:tc>
        <w:tc>
          <w:tcPr>
            <w:tcW w:w="1418" w:type="dxa"/>
          </w:tcPr>
          <w:p w:rsidR="008325C0" w:rsidRPr="008325C0" w:rsidRDefault="008325C0" w:rsidP="008325C0">
            <w:pPr>
              <w:spacing w:after="0" w:line="240" w:lineRule="auto"/>
              <w:jc w:val="center"/>
              <w:rPr>
                <w:rFonts w:ascii="Times New Roman" w:eastAsia="Times New Roman" w:hAnsi="Times New Roman" w:cs="Times New Roman"/>
                <w:sz w:val="23"/>
                <w:szCs w:val="23"/>
              </w:rPr>
            </w:pPr>
          </w:p>
          <w:p w:rsidR="008325C0" w:rsidRPr="008325C0" w:rsidRDefault="008325C0" w:rsidP="008325C0">
            <w:pPr>
              <w:spacing w:after="0" w:line="240" w:lineRule="auto"/>
              <w:rPr>
                <w:rFonts w:ascii="Times New Roman" w:eastAsia="Times New Roman" w:hAnsi="Times New Roman" w:cs="Times New Roman"/>
                <w:sz w:val="23"/>
                <w:szCs w:val="23"/>
              </w:rPr>
            </w:pPr>
          </w:p>
          <w:p w:rsidR="008325C0" w:rsidRPr="008325C0" w:rsidRDefault="008325C0" w:rsidP="008325C0">
            <w:pPr>
              <w:spacing w:after="0" w:line="240" w:lineRule="auto"/>
              <w:rPr>
                <w:rFonts w:ascii="Times New Roman" w:eastAsia="Times New Roman" w:hAnsi="Times New Roman" w:cs="Times New Roman"/>
                <w:sz w:val="23"/>
                <w:szCs w:val="23"/>
              </w:rPr>
            </w:pPr>
            <w:r w:rsidRPr="008325C0">
              <w:rPr>
                <w:rFonts w:ascii="Times New Roman" w:eastAsia="Times New Roman" w:hAnsi="Times New Roman" w:cs="Times New Roman"/>
                <w:sz w:val="23"/>
                <w:szCs w:val="23"/>
              </w:rPr>
              <w:t>50 000,00</w:t>
            </w:r>
          </w:p>
        </w:tc>
        <w:tc>
          <w:tcPr>
            <w:tcW w:w="1304" w:type="dxa"/>
          </w:tcPr>
          <w:p w:rsidR="008325C0" w:rsidRPr="008325C0" w:rsidRDefault="008325C0" w:rsidP="008325C0">
            <w:pPr>
              <w:spacing w:after="0" w:line="240" w:lineRule="auto"/>
              <w:jc w:val="center"/>
              <w:rPr>
                <w:rFonts w:ascii="Times New Roman" w:eastAsia="Times New Roman" w:hAnsi="Times New Roman" w:cs="Times New Roman"/>
                <w:sz w:val="23"/>
                <w:szCs w:val="23"/>
              </w:rPr>
            </w:pPr>
          </w:p>
          <w:p w:rsidR="008325C0" w:rsidRPr="008325C0" w:rsidRDefault="008325C0" w:rsidP="008325C0">
            <w:pPr>
              <w:spacing w:after="0" w:line="240" w:lineRule="auto"/>
              <w:jc w:val="center"/>
              <w:rPr>
                <w:rFonts w:ascii="Times New Roman" w:eastAsia="Times New Roman" w:hAnsi="Times New Roman" w:cs="Times New Roman"/>
                <w:sz w:val="23"/>
                <w:szCs w:val="23"/>
              </w:rPr>
            </w:pPr>
          </w:p>
          <w:p w:rsidR="008325C0" w:rsidRPr="008325C0" w:rsidRDefault="008325C0" w:rsidP="008325C0">
            <w:pPr>
              <w:spacing w:after="0" w:line="240" w:lineRule="auto"/>
              <w:jc w:val="center"/>
              <w:rPr>
                <w:rFonts w:ascii="Times New Roman" w:eastAsia="Times New Roman" w:hAnsi="Times New Roman" w:cs="Times New Roman"/>
                <w:sz w:val="23"/>
                <w:szCs w:val="23"/>
              </w:rPr>
            </w:pPr>
            <w:r w:rsidRPr="008325C0">
              <w:rPr>
                <w:rFonts w:ascii="Times New Roman" w:eastAsia="Times New Roman" w:hAnsi="Times New Roman" w:cs="Times New Roman"/>
                <w:sz w:val="23"/>
                <w:szCs w:val="23"/>
              </w:rPr>
              <w:t>50 000,00</w:t>
            </w:r>
          </w:p>
        </w:tc>
      </w:tr>
      <w:tr w:rsidR="008325C0" w:rsidRPr="008325C0" w:rsidTr="00BD4F93">
        <w:trPr>
          <w:trHeight w:val="678"/>
        </w:trPr>
        <w:tc>
          <w:tcPr>
            <w:tcW w:w="10201" w:type="dxa"/>
            <w:gridSpan w:val="6"/>
          </w:tcPr>
          <w:p w:rsidR="008325C0" w:rsidRPr="008325C0" w:rsidRDefault="008325C0" w:rsidP="008325C0">
            <w:pPr>
              <w:spacing w:after="0" w:line="240" w:lineRule="auto"/>
              <w:jc w:val="center"/>
              <w:rPr>
                <w:rFonts w:ascii="Times New Roman" w:eastAsia="Times New Roman" w:hAnsi="Times New Roman" w:cs="Times New Roman"/>
                <w:sz w:val="23"/>
                <w:szCs w:val="23"/>
              </w:rPr>
            </w:pPr>
          </w:p>
          <w:p w:rsidR="008325C0" w:rsidRPr="008325C0" w:rsidRDefault="008325C0" w:rsidP="008325C0">
            <w:pPr>
              <w:spacing w:after="0" w:line="240" w:lineRule="auto"/>
              <w:jc w:val="center"/>
              <w:rPr>
                <w:rFonts w:ascii="Times New Roman" w:eastAsia="Times New Roman" w:hAnsi="Times New Roman" w:cs="Times New Roman"/>
                <w:b/>
                <w:i/>
                <w:sz w:val="24"/>
                <w:szCs w:val="24"/>
              </w:rPr>
            </w:pPr>
            <w:r w:rsidRPr="008325C0">
              <w:rPr>
                <w:rFonts w:ascii="Times New Roman" w:eastAsia="Times New Roman" w:hAnsi="Times New Roman" w:cs="Times New Roman"/>
                <w:b/>
                <w:i/>
                <w:sz w:val="24"/>
                <w:szCs w:val="24"/>
              </w:rPr>
              <w:t>З. Социальная поддержка гражданам</w:t>
            </w:r>
          </w:p>
          <w:p w:rsidR="008325C0" w:rsidRPr="008325C0" w:rsidRDefault="008325C0" w:rsidP="008325C0">
            <w:pPr>
              <w:spacing w:after="0" w:line="240" w:lineRule="auto"/>
              <w:jc w:val="center"/>
              <w:rPr>
                <w:rFonts w:ascii="Times New Roman" w:eastAsia="Times New Roman" w:hAnsi="Times New Roman" w:cs="Times New Roman"/>
                <w:sz w:val="23"/>
                <w:szCs w:val="23"/>
              </w:rPr>
            </w:pPr>
          </w:p>
        </w:tc>
      </w:tr>
      <w:tr w:rsidR="008325C0" w:rsidRPr="008325C0" w:rsidTr="00BD4F93">
        <w:tc>
          <w:tcPr>
            <w:tcW w:w="828" w:type="dxa"/>
          </w:tcPr>
          <w:p w:rsidR="008325C0" w:rsidRPr="008325C0" w:rsidRDefault="008325C0" w:rsidP="008325C0">
            <w:pPr>
              <w:spacing w:after="0" w:line="240" w:lineRule="auto"/>
              <w:jc w:val="center"/>
              <w:rPr>
                <w:rFonts w:ascii="Times New Roman" w:eastAsia="Times New Roman" w:hAnsi="Times New Roman" w:cs="Times New Roman"/>
                <w:sz w:val="23"/>
                <w:szCs w:val="23"/>
              </w:rPr>
            </w:pPr>
            <w:r w:rsidRPr="008325C0">
              <w:rPr>
                <w:rFonts w:ascii="Times New Roman" w:eastAsia="Times New Roman" w:hAnsi="Times New Roman" w:cs="Times New Roman"/>
                <w:sz w:val="23"/>
                <w:szCs w:val="23"/>
              </w:rPr>
              <w:t>3.1</w:t>
            </w:r>
          </w:p>
        </w:tc>
        <w:tc>
          <w:tcPr>
            <w:tcW w:w="2966" w:type="dxa"/>
          </w:tcPr>
          <w:p w:rsidR="008325C0" w:rsidRPr="008325C0" w:rsidRDefault="008325C0" w:rsidP="008325C0">
            <w:pPr>
              <w:spacing w:after="0" w:line="240" w:lineRule="auto"/>
              <w:rPr>
                <w:rFonts w:ascii="Times New Roman" w:eastAsia="Times New Roman" w:hAnsi="Times New Roman" w:cs="Times New Roman"/>
              </w:rPr>
            </w:pPr>
            <w:r w:rsidRPr="008325C0">
              <w:rPr>
                <w:rFonts w:ascii="Times New Roman" w:eastAsia="Times New Roman" w:hAnsi="Times New Roman" w:cs="Times New Roman"/>
              </w:rPr>
              <w:t>Адресная социальная поддержка гражданам, призванным на военную службу по мобилизации в Вооруженные Силы Российской Федерации, а также членам их семей</w:t>
            </w:r>
          </w:p>
        </w:tc>
        <w:tc>
          <w:tcPr>
            <w:tcW w:w="2410" w:type="dxa"/>
          </w:tcPr>
          <w:p w:rsidR="008325C0" w:rsidRPr="008325C0" w:rsidRDefault="008325C0" w:rsidP="008325C0">
            <w:pPr>
              <w:spacing w:after="0" w:line="240" w:lineRule="auto"/>
              <w:rPr>
                <w:rFonts w:ascii="Times New Roman" w:eastAsia="Times New Roman" w:hAnsi="Times New Roman" w:cs="Times New Roman"/>
              </w:rPr>
            </w:pPr>
            <w:r w:rsidRPr="008325C0">
              <w:rPr>
                <w:rFonts w:ascii="Times New Roman" w:eastAsia="Times New Roman" w:hAnsi="Times New Roman" w:cs="Times New Roman"/>
              </w:rPr>
              <w:t>По обращениям граждан, оказывается единовременная материальная помощь (в соответствии с решением Совета депутатов поселения Кокошкино от 17.11.2022 №246/4)</w:t>
            </w:r>
          </w:p>
        </w:tc>
        <w:tc>
          <w:tcPr>
            <w:tcW w:w="1275" w:type="dxa"/>
          </w:tcPr>
          <w:p w:rsidR="008325C0" w:rsidRPr="008325C0" w:rsidRDefault="008325C0" w:rsidP="008325C0">
            <w:pPr>
              <w:spacing w:after="0" w:line="240" w:lineRule="auto"/>
              <w:jc w:val="both"/>
              <w:rPr>
                <w:rFonts w:ascii="Times New Roman" w:eastAsia="Times New Roman" w:hAnsi="Times New Roman" w:cs="Times New Roman"/>
                <w:sz w:val="23"/>
                <w:szCs w:val="23"/>
              </w:rPr>
            </w:pPr>
            <w:r w:rsidRPr="008325C0">
              <w:rPr>
                <w:rFonts w:ascii="Times New Roman" w:eastAsia="Times New Roman" w:hAnsi="Times New Roman" w:cs="Times New Roman"/>
                <w:sz w:val="23"/>
                <w:szCs w:val="23"/>
              </w:rPr>
              <w:t>140 000,00</w:t>
            </w:r>
          </w:p>
        </w:tc>
        <w:tc>
          <w:tcPr>
            <w:tcW w:w="1418" w:type="dxa"/>
          </w:tcPr>
          <w:p w:rsidR="008325C0" w:rsidRPr="008325C0" w:rsidRDefault="008325C0" w:rsidP="008325C0">
            <w:pPr>
              <w:spacing w:after="0" w:line="240" w:lineRule="auto"/>
              <w:jc w:val="center"/>
              <w:rPr>
                <w:rFonts w:ascii="Times New Roman" w:eastAsia="Times New Roman" w:hAnsi="Times New Roman" w:cs="Times New Roman"/>
                <w:sz w:val="23"/>
                <w:szCs w:val="23"/>
              </w:rPr>
            </w:pPr>
            <w:r w:rsidRPr="008325C0">
              <w:rPr>
                <w:rFonts w:ascii="Times New Roman" w:eastAsia="Times New Roman" w:hAnsi="Times New Roman" w:cs="Times New Roman"/>
                <w:sz w:val="23"/>
                <w:szCs w:val="23"/>
              </w:rPr>
              <w:t>0,00</w:t>
            </w:r>
          </w:p>
        </w:tc>
        <w:tc>
          <w:tcPr>
            <w:tcW w:w="1304" w:type="dxa"/>
          </w:tcPr>
          <w:p w:rsidR="008325C0" w:rsidRPr="008325C0" w:rsidRDefault="008325C0" w:rsidP="008325C0">
            <w:pPr>
              <w:spacing w:after="0" w:line="240" w:lineRule="auto"/>
              <w:jc w:val="center"/>
              <w:rPr>
                <w:rFonts w:ascii="Times New Roman" w:eastAsia="Times New Roman" w:hAnsi="Times New Roman" w:cs="Times New Roman"/>
                <w:sz w:val="23"/>
                <w:szCs w:val="23"/>
              </w:rPr>
            </w:pPr>
            <w:r w:rsidRPr="008325C0">
              <w:rPr>
                <w:rFonts w:ascii="Times New Roman" w:eastAsia="Times New Roman" w:hAnsi="Times New Roman" w:cs="Times New Roman"/>
                <w:sz w:val="23"/>
                <w:szCs w:val="23"/>
              </w:rPr>
              <w:t>0,00</w:t>
            </w:r>
          </w:p>
        </w:tc>
      </w:tr>
      <w:tr w:rsidR="008325C0" w:rsidRPr="008325C0" w:rsidTr="00BD4F93">
        <w:trPr>
          <w:trHeight w:val="698"/>
        </w:trPr>
        <w:tc>
          <w:tcPr>
            <w:tcW w:w="6204" w:type="dxa"/>
            <w:gridSpan w:val="3"/>
          </w:tcPr>
          <w:p w:rsidR="008325C0" w:rsidRPr="008325C0" w:rsidRDefault="008325C0" w:rsidP="008325C0">
            <w:pPr>
              <w:spacing w:after="0" w:line="240" w:lineRule="auto"/>
              <w:jc w:val="both"/>
              <w:rPr>
                <w:rFonts w:ascii="Times New Roman" w:eastAsia="Times New Roman" w:hAnsi="Times New Roman" w:cs="Times New Roman"/>
                <w:sz w:val="23"/>
                <w:szCs w:val="23"/>
              </w:rPr>
            </w:pPr>
          </w:p>
          <w:p w:rsidR="008325C0" w:rsidRPr="008325C0" w:rsidRDefault="008325C0" w:rsidP="008325C0">
            <w:pPr>
              <w:spacing w:after="0" w:line="240" w:lineRule="auto"/>
              <w:jc w:val="both"/>
              <w:rPr>
                <w:rFonts w:ascii="Times New Roman" w:eastAsia="Times New Roman" w:hAnsi="Times New Roman" w:cs="Times New Roman"/>
                <w:b/>
                <w:sz w:val="23"/>
                <w:szCs w:val="23"/>
              </w:rPr>
            </w:pPr>
            <w:r w:rsidRPr="008325C0">
              <w:rPr>
                <w:rFonts w:ascii="Times New Roman" w:eastAsia="Times New Roman" w:hAnsi="Times New Roman" w:cs="Times New Roman"/>
                <w:b/>
                <w:sz w:val="23"/>
                <w:szCs w:val="23"/>
              </w:rPr>
              <w:t>ИТОГО:</w:t>
            </w:r>
          </w:p>
        </w:tc>
        <w:tc>
          <w:tcPr>
            <w:tcW w:w="1275" w:type="dxa"/>
          </w:tcPr>
          <w:p w:rsidR="008325C0" w:rsidRPr="008325C0" w:rsidRDefault="008325C0" w:rsidP="008325C0">
            <w:pPr>
              <w:spacing w:after="0" w:line="240" w:lineRule="auto"/>
              <w:jc w:val="center"/>
              <w:rPr>
                <w:rFonts w:ascii="Times New Roman" w:eastAsia="Times New Roman" w:hAnsi="Times New Roman" w:cs="Times New Roman"/>
                <w:sz w:val="23"/>
                <w:szCs w:val="23"/>
              </w:rPr>
            </w:pPr>
          </w:p>
          <w:p w:rsidR="008325C0" w:rsidRPr="008325C0" w:rsidRDefault="008325C0" w:rsidP="008325C0">
            <w:pPr>
              <w:spacing w:after="0" w:line="240" w:lineRule="auto"/>
              <w:jc w:val="center"/>
              <w:rPr>
                <w:rFonts w:ascii="Times New Roman" w:eastAsia="Times New Roman" w:hAnsi="Times New Roman" w:cs="Times New Roman"/>
                <w:b/>
                <w:sz w:val="23"/>
                <w:szCs w:val="23"/>
              </w:rPr>
            </w:pPr>
            <w:r w:rsidRPr="008325C0">
              <w:rPr>
                <w:rFonts w:ascii="Times New Roman" w:eastAsia="Times New Roman" w:hAnsi="Times New Roman" w:cs="Times New Roman"/>
                <w:b/>
                <w:sz w:val="23"/>
                <w:szCs w:val="23"/>
              </w:rPr>
              <w:t>140 000,00</w:t>
            </w:r>
          </w:p>
        </w:tc>
        <w:tc>
          <w:tcPr>
            <w:tcW w:w="1418" w:type="dxa"/>
          </w:tcPr>
          <w:p w:rsidR="008325C0" w:rsidRPr="008325C0" w:rsidRDefault="008325C0" w:rsidP="008325C0">
            <w:pPr>
              <w:spacing w:after="0" w:line="240" w:lineRule="auto"/>
              <w:jc w:val="center"/>
              <w:rPr>
                <w:rFonts w:ascii="Times New Roman" w:eastAsia="Times New Roman" w:hAnsi="Times New Roman" w:cs="Times New Roman"/>
                <w:b/>
                <w:sz w:val="23"/>
                <w:szCs w:val="23"/>
              </w:rPr>
            </w:pPr>
          </w:p>
          <w:p w:rsidR="008325C0" w:rsidRPr="008325C0" w:rsidRDefault="008325C0" w:rsidP="008325C0">
            <w:pPr>
              <w:spacing w:after="0" w:line="240" w:lineRule="auto"/>
              <w:jc w:val="center"/>
              <w:rPr>
                <w:rFonts w:ascii="Times New Roman" w:eastAsia="Times New Roman" w:hAnsi="Times New Roman" w:cs="Times New Roman"/>
                <w:b/>
                <w:sz w:val="23"/>
                <w:szCs w:val="23"/>
              </w:rPr>
            </w:pPr>
            <w:r w:rsidRPr="008325C0">
              <w:rPr>
                <w:rFonts w:ascii="Times New Roman" w:eastAsia="Times New Roman" w:hAnsi="Times New Roman" w:cs="Times New Roman"/>
                <w:b/>
                <w:sz w:val="23"/>
                <w:szCs w:val="23"/>
              </w:rPr>
              <w:t>150 000,00</w:t>
            </w:r>
          </w:p>
        </w:tc>
        <w:tc>
          <w:tcPr>
            <w:tcW w:w="1304" w:type="dxa"/>
          </w:tcPr>
          <w:p w:rsidR="008325C0" w:rsidRPr="008325C0" w:rsidRDefault="008325C0" w:rsidP="008325C0">
            <w:pPr>
              <w:spacing w:after="0" w:line="240" w:lineRule="auto"/>
              <w:jc w:val="center"/>
              <w:rPr>
                <w:rFonts w:ascii="Times New Roman" w:eastAsia="Times New Roman" w:hAnsi="Times New Roman" w:cs="Times New Roman"/>
                <w:b/>
                <w:sz w:val="23"/>
                <w:szCs w:val="23"/>
              </w:rPr>
            </w:pPr>
          </w:p>
          <w:p w:rsidR="008325C0" w:rsidRPr="008325C0" w:rsidRDefault="008325C0" w:rsidP="008325C0">
            <w:pPr>
              <w:spacing w:after="0" w:line="240" w:lineRule="auto"/>
              <w:rPr>
                <w:rFonts w:ascii="Times New Roman" w:eastAsia="Times New Roman" w:hAnsi="Times New Roman" w:cs="Times New Roman"/>
                <w:b/>
                <w:sz w:val="23"/>
                <w:szCs w:val="23"/>
              </w:rPr>
            </w:pPr>
            <w:r w:rsidRPr="008325C0">
              <w:rPr>
                <w:rFonts w:ascii="Times New Roman" w:eastAsia="Times New Roman" w:hAnsi="Times New Roman" w:cs="Times New Roman"/>
                <w:b/>
                <w:sz w:val="23"/>
                <w:szCs w:val="23"/>
              </w:rPr>
              <w:t>150 000,00</w:t>
            </w:r>
          </w:p>
          <w:p w:rsidR="008325C0" w:rsidRPr="008325C0" w:rsidRDefault="008325C0" w:rsidP="008325C0">
            <w:pPr>
              <w:spacing w:after="0" w:line="240" w:lineRule="auto"/>
              <w:jc w:val="center"/>
              <w:rPr>
                <w:rFonts w:ascii="Times New Roman" w:eastAsia="Times New Roman" w:hAnsi="Times New Roman" w:cs="Times New Roman"/>
                <w:b/>
                <w:sz w:val="23"/>
                <w:szCs w:val="23"/>
              </w:rPr>
            </w:pPr>
          </w:p>
        </w:tc>
      </w:tr>
    </w:tbl>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b/>
          <w:sz w:val="24"/>
          <w:szCs w:val="24"/>
        </w:rPr>
      </w:pPr>
    </w:p>
    <w:p w:rsidR="008325C0" w:rsidRPr="008325C0" w:rsidRDefault="008325C0" w:rsidP="008325C0">
      <w:pPr>
        <w:spacing w:after="0" w:line="240" w:lineRule="auto"/>
        <w:rPr>
          <w:rFonts w:ascii="Times New Roman" w:eastAsia="Times New Roman" w:hAnsi="Times New Roman" w:cs="Times New Roman"/>
          <w:b/>
          <w:color w:val="252525"/>
          <w:sz w:val="24"/>
          <w:szCs w:val="24"/>
        </w:rPr>
      </w:pPr>
    </w:p>
    <w:p w:rsidR="008325C0" w:rsidRPr="008325C0" w:rsidRDefault="008325C0" w:rsidP="008325C0">
      <w:pPr>
        <w:spacing w:after="0" w:line="240" w:lineRule="auto"/>
        <w:ind w:firstLine="720"/>
        <w:jc w:val="center"/>
        <w:rPr>
          <w:rFonts w:ascii="Times New Roman" w:eastAsia="Times New Roman" w:hAnsi="Times New Roman" w:cs="Times New Roman"/>
          <w:b/>
          <w:color w:val="252525"/>
          <w:sz w:val="24"/>
          <w:szCs w:val="24"/>
        </w:rPr>
      </w:pPr>
      <w:r w:rsidRPr="008325C0">
        <w:rPr>
          <w:rFonts w:ascii="Times New Roman" w:eastAsia="Times New Roman" w:hAnsi="Times New Roman" w:cs="Times New Roman"/>
          <w:b/>
          <w:color w:val="252525"/>
          <w:sz w:val="24"/>
          <w:szCs w:val="24"/>
        </w:rPr>
        <w:t>Оценка эффективности использования бюджетных средств на реализацию программы</w:t>
      </w:r>
    </w:p>
    <w:p w:rsidR="008325C0" w:rsidRPr="008325C0" w:rsidRDefault="008325C0" w:rsidP="008325C0">
      <w:pPr>
        <w:spacing w:after="0" w:line="240" w:lineRule="auto"/>
        <w:ind w:firstLine="720"/>
        <w:jc w:val="center"/>
        <w:rPr>
          <w:rFonts w:ascii="Times New Roman" w:eastAsia="Times New Roman" w:hAnsi="Times New Roman" w:cs="Times New Roman"/>
          <w:color w:val="252525"/>
          <w:sz w:val="24"/>
          <w:szCs w:val="24"/>
        </w:rPr>
      </w:pPr>
    </w:p>
    <w:p w:rsidR="008325C0" w:rsidRPr="008325C0" w:rsidRDefault="008325C0" w:rsidP="008325C0">
      <w:pPr>
        <w:spacing w:after="0" w:line="360" w:lineRule="auto"/>
        <w:jc w:val="both"/>
        <w:rPr>
          <w:rFonts w:ascii="Times New Roman" w:eastAsia="Times New Roman" w:hAnsi="Times New Roman" w:cs="Times New Roman"/>
          <w:color w:val="252525"/>
          <w:sz w:val="24"/>
          <w:szCs w:val="24"/>
        </w:rPr>
      </w:pPr>
      <w:r w:rsidRPr="008325C0">
        <w:rPr>
          <w:rFonts w:ascii="Times New Roman" w:eastAsia="Times New Roman" w:hAnsi="Times New Roman" w:cs="Times New Roman"/>
          <w:color w:val="252525"/>
          <w:sz w:val="24"/>
          <w:szCs w:val="24"/>
        </w:rPr>
        <w:t>1)  Оценка достижения плановых индикативных показателей Э</w:t>
      </w:r>
      <w:r w:rsidRPr="008325C0">
        <w:rPr>
          <w:rFonts w:ascii="Times New Roman" w:eastAsia="Times New Roman" w:hAnsi="Times New Roman" w:cs="Times New Roman"/>
          <w:b/>
          <w:color w:val="252525"/>
          <w:sz w:val="24"/>
          <w:szCs w:val="24"/>
          <w:vertAlign w:val="subscript"/>
        </w:rPr>
        <w:t>1</w:t>
      </w:r>
      <w:r w:rsidRPr="008325C0">
        <w:rPr>
          <w:rFonts w:ascii="Times New Roman" w:eastAsia="Times New Roman" w:hAnsi="Times New Roman" w:cs="Times New Roman"/>
          <w:color w:val="252525"/>
          <w:sz w:val="24"/>
          <w:szCs w:val="24"/>
        </w:rPr>
        <w:t>= И</w:t>
      </w:r>
      <w:r w:rsidRPr="008325C0">
        <w:rPr>
          <w:rFonts w:ascii="Times New Roman" w:eastAsia="Times New Roman" w:hAnsi="Times New Roman" w:cs="Times New Roman"/>
          <w:b/>
          <w:color w:val="252525"/>
          <w:sz w:val="24"/>
          <w:szCs w:val="24"/>
          <w:vertAlign w:val="subscript"/>
        </w:rPr>
        <w:t>ф1</w:t>
      </w:r>
      <w:r w:rsidRPr="008325C0">
        <w:rPr>
          <w:rFonts w:ascii="Times New Roman" w:eastAsia="Times New Roman" w:hAnsi="Times New Roman" w:cs="Times New Roman"/>
          <w:color w:val="252525"/>
          <w:sz w:val="24"/>
          <w:szCs w:val="24"/>
        </w:rPr>
        <w:t>/И</w:t>
      </w:r>
      <w:r w:rsidRPr="008325C0">
        <w:rPr>
          <w:rFonts w:ascii="Times New Roman" w:eastAsia="Times New Roman" w:hAnsi="Times New Roman" w:cs="Times New Roman"/>
          <w:b/>
          <w:color w:val="252525"/>
          <w:sz w:val="24"/>
          <w:szCs w:val="24"/>
          <w:vertAlign w:val="subscript"/>
        </w:rPr>
        <w:t>п1</w:t>
      </w:r>
    </w:p>
    <w:p w:rsidR="008325C0" w:rsidRPr="008325C0" w:rsidRDefault="008325C0" w:rsidP="008325C0">
      <w:pPr>
        <w:spacing w:after="0" w:line="360" w:lineRule="auto"/>
        <w:ind w:firstLine="426"/>
        <w:jc w:val="both"/>
        <w:rPr>
          <w:rFonts w:ascii="Times New Roman" w:eastAsia="Times New Roman" w:hAnsi="Times New Roman" w:cs="Times New Roman"/>
          <w:color w:val="252525"/>
          <w:sz w:val="24"/>
          <w:szCs w:val="24"/>
        </w:rPr>
      </w:pPr>
      <w:r w:rsidRPr="008325C0">
        <w:rPr>
          <w:rFonts w:ascii="Times New Roman" w:eastAsia="Times New Roman" w:hAnsi="Times New Roman" w:cs="Times New Roman"/>
          <w:color w:val="252525"/>
          <w:sz w:val="24"/>
          <w:szCs w:val="24"/>
        </w:rPr>
        <w:t>Оценка достижения плановых индикативных показателей Э</w:t>
      </w:r>
      <w:r w:rsidRPr="008325C0">
        <w:rPr>
          <w:rFonts w:ascii="Times New Roman" w:eastAsia="Times New Roman" w:hAnsi="Times New Roman" w:cs="Times New Roman"/>
          <w:b/>
          <w:color w:val="252525"/>
          <w:sz w:val="24"/>
          <w:szCs w:val="24"/>
          <w:vertAlign w:val="subscript"/>
        </w:rPr>
        <w:t>2</w:t>
      </w:r>
      <w:r w:rsidRPr="008325C0">
        <w:rPr>
          <w:rFonts w:ascii="Times New Roman" w:eastAsia="Times New Roman" w:hAnsi="Times New Roman" w:cs="Times New Roman"/>
          <w:color w:val="252525"/>
          <w:sz w:val="24"/>
          <w:szCs w:val="24"/>
        </w:rPr>
        <w:t>= И</w:t>
      </w:r>
      <w:r w:rsidRPr="008325C0">
        <w:rPr>
          <w:rFonts w:ascii="Times New Roman" w:eastAsia="Times New Roman" w:hAnsi="Times New Roman" w:cs="Times New Roman"/>
          <w:b/>
          <w:color w:val="252525"/>
          <w:sz w:val="24"/>
          <w:szCs w:val="24"/>
          <w:vertAlign w:val="subscript"/>
        </w:rPr>
        <w:t>ф2</w:t>
      </w:r>
      <w:r w:rsidRPr="008325C0">
        <w:rPr>
          <w:rFonts w:ascii="Times New Roman" w:eastAsia="Times New Roman" w:hAnsi="Times New Roman" w:cs="Times New Roman"/>
          <w:color w:val="252525"/>
          <w:sz w:val="24"/>
          <w:szCs w:val="24"/>
        </w:rPr>
        <w:t>/И</w:t>
      </w:r>
      <w:r w:rsidRPr="008325C0">
        <w:rPr>
          <w:rFonts w:ascii="Times New Roman" w:eastAsia="Times New Roman" w:hAnsi="Times New Roman" w:cs="Times New Roman"/>
          <w:b/>
          <w:color w:val="252525"/>
          <w:sz w:val="24"/>
          <w:szCs w:val="24"/>
          <w:vertAlign w:val="subscript"/>
        </w:rPr>
        <w:t>п2</w:t>
      </w:r>
    </w:p>
    <w:p w:rsidR="008325C0" w:rsidRPr="008325C0" w:rsidRDefault="008325C0" w:rsidP="008325C0">
      <w:pPr>
        <w:spacing w:after="0" w:line="360" w:lineRule="auto"/>
        <w:ind w:firstLine="426"/>
        <w:jc w:val="both"/>
        <w:rPr>
          <w:rFonts w:ascii="Times New Roman" w:eastAsia="Times New Roman" w:hAnsi="Times New Roman" w:cs="Times New Roman"/>
          <w:color w:val="252525"/>
          <w:sz w:val="24"/>
          <w:szCs w:val="24"/>
        </w:rPr>
      </w:pPr>
      <w:r w:rsidRPr="008325C0">
        <w:rPr>
          <w:rFonts w:ascii="Times New Roman" w:eastAsia="Times New Roman" w:hAnsi="Times New Roman" w:cs="Times New Roman"/>
          <w:color w:val="252525"/>
          <w:sz w:val="24"/>
          <w:szCs w:val="24"/>
        </w:rPr>
        <w:t>Оценка достижения плановых индикативных показателей Э</w:t>
      </w:r>
      <w:r w:rsidRPr="008325C0">
        <w:rPr>
          <w:rFonts w:ascii="Times New Roman" w:eastAsia="Times New Roman" w:hAnsi="Times New Roman" w:cs="Times New Roman"/>
          <w:b/>
          <w:color w:val="252525"/>
          <w:sz w:val="24"/>
          <w:szCs w:val="24"/>
          <w:vertAlign w:val="subscript"/>
        </w:rPr>
        <w:t>3</w:t>
      </w:r>
      <w:r w:rsidRPr="008325C0">
        <w:rPr>
          <w:rFonts w:ascii="Times New Roman" w:eastAsia="Times New Roman" w:hAnsi="Times New Roman" w:cs="Times New Roman"/>
          <w:color w:val="252525"/>
          <w:sz w:val="24"/>
          <w:szCs w:val="24"/>
        </w:rPr>
        <w:t>= И</w:t>
      </w:r>
      <w:r w:rsidRPr="008325C0">
        <w:rPr>
          <w:rFonts w:ascii="Times New Roman" w:eastAsia="Times New Roman" w:hAnsi="Times New Roman" w:cs="Times New Roman"/>
          <w:b/>
          <w:color w:val="252525"/>
          <w:sz w:val="24"/>
          <w:szCs w:val="24"/>
          <w:vertAlign w:val="subscript"/>
        </w:rPr>
        <w:t>ф3</w:t>
      </w:r>
      <w:r w:rsidRPr="008325C0">
        <w:rPr>
          <w:rFonts w:ascii="Times New Roman" w:eastAsia="Times New Roman" w:hAnsi="Times New Roman" w:cs="Times New Roman"/>
          <w:color w:val="252525"/>
          <w:sz w:val="24"/>
          <w:szCs w:val="24"/>
        </w:rPr>
        <w:t>/И</w:t>
      </w:r>
      <w:r w:rsidRPr="008325C0">
        <w:rPr>
          <w:rFonts w:ascii="Times New Roman" w:eastAsia="Times New Roman" w:hAnsi="Times New Roman" w:cs="Times New Roman"/>
          <w:b/>
          <w:color w:val="252525"/>
          <w:sz w:val="24"/>
          <w:szCs w:val="24"/>
          <w:vertAlign w:val="subscript"/>
        </w:rPr>
        <w:t>п3</w:t>
      </w:r>
    </w:p>
    <w:p w:rsidR="008325C0" w:rsidRPr="008325C0" w:rsidRDefault="008325C0" w:rsidP="008325C0">
      <w:pPr>
        <w:spacing w:after="0" w:line="360" w:lineRule="auto"/>
        <w:ind w:firstLine="426"/>
        <w:jc w:val="both"/>
        <w:rPr>
          <w:rFonts w:ascii="Times New Roman" w:eastAsia="Times New Roman" w:hAnsi="Times New Roman" w:cs="Times New Roman"/>
          <w:color w:val="252525"/>
          <w:sz w:val="24"/>
          <w:szCs w:val="24"/>
        </w:rPr>
      </w:pPr>
      <w:r w:rsidRPr="008325C0">
        <w:rPr>
          <w:rFonts w:ascii="Times New Roman" w:eastAsia="Times New Roman" w:hAnsi="Times New Roman" w:cs="Times New Roman"/>
          <w:color w:val="252525"/>
          <w:sz w:val="24"/>
          <w:szCs w:val="24"/>
        </w:rPr>
        <w:t>Оценка достижения плановых индикативных показателей Э</w:t>
      </w:r>
      <w:r w:rsidRPr="008325C0">
        <w:rPr>
          <w:rFonts w:ascii="Times New Roman" w:eastAsia="Times New Roman" w:hAnsi="Times New Roman" w:cs="Times New Roman"/>
          <w:b/>
          <w:color w:val="252525"/>
          <w:sz w:val="24"/>
          <w:szCs w:val="24"/>
          <w:vertAlign w:val="subscript"/>
        </w:rPr>
        <w:t>4</w:t>
      </w:r>
      <w:r w:rsidRPr="008325C0">
        <w:rPr>
          <w:rFonts w:ascii="Times New Roman" w:eastAsia="Times New Roman" w:hAnsi="Times New Roman" w:cs="Times New Roman"/>
          <w:color w:val="252525"/>
          <w:sz w:val="24"/>
          <w:szCs w:val="24"/>
        </w:rPr>
        <w:t>= И</w:t>
      </w:r>
      <w:r w:rsidRPr="008325C0">
        <w:rPr>
          <w:rFonts w:ascii="Times New Roman" w:eastAsia="Times New Roman" w:hAnsi="Times New Roman" w:cs="Times New Roman"/>
          <w:b/>
          <w:color w:val="252525"/>
          <w:sz w:val="24"/>
          <w:szCs w:val="24"/>
          <w:vertAlign w:val="subscript"/>
        </w:rPr>
        <w:t>ф4</w:t>
      </w:r>
      <w:r w:rsidRPr="008325C0">
        <w:rPr>
          <w:rFonts w:ascii="Times New Roman" w:eastAsia="Times New Roman" w:hAnsi="Times New Roman" w:cs="Times New Roman"/>
          <w:color w:val="252525"/>
          <w:sz w:val="24"/>
          <w:szCs w:val="24"/>
        </w:rPr>
        <w:t>/И</w:t>
      </w:r>
      <w:r w:rsidRPr="008325C0">
        <w:rPr>
          <w:rFonts w:ascii="Times New Roman" w:eastAsia="Times New Roman" w:hAnsi="Times New Roman" w:cs="Times New Roman"/>
          <w:b/>
          <w:color w:val="252525"/>
          <w:sz w:val="24"/>
          <w:szCs w:val="24"/>
          <w:vertAlign w:val="subscript"/>
        </w:rPr>
        <w:t>п4</w:t>
      </w:r>
    </w:p>
    <w:p w:rsidR="008325C0" w:rsidRPr="008325C0" w:rsidRDefault="008325C0" w:rsidP="008325C0">
      <w:pPr>
        <w:spacing w:after="0" w:line="360" w:lineRule="auto"/>
        <w:ind w:firstLine="426"/>
        <w:jc w:val="both"/>
        <w:rPr>
          <w:rFonts w:ascii="Times New Roman" w:eastAsia="Times New Roman" w:hAnsi="Times New Roman" w:cs="Times New Roman"/>
          <w:color w:val="252525"/>
          <w:sz w:val="24"/>
          <w:szCs w:val="24"/>
        </w:rPr>
      </w:pPr>
      <w:r w:rsidRPr="008325C0">
        <w:rPr>
          <w:rFonts w:ascii="Times New Roman" w:eastAsia="Times New Roman" w:hAnsi="Times New Roman" w:cs="Times New Roman"/>
          <w:color w:val="252525"/>
          <w:sz w:val="24"/>
          <w:szCs w:val="24"/>
        </w:rPr>
        <w:t xml:space="preserve">Оценка достижения плановых индикативных показателей (средняя) </w:t>
      </w:r>
      <w:r w:rsidRPr="008325C0">
        <w:rPr>
          <w:rFonts w:ascii="Times New Roman" w:eastAsia="Times New Roman" w:hAnsi="Times New Roman" w:cs="Times New Roman"/>
          <w:color w:val="252525"/>
          <w:sz w:val="24"/>
          <w:szCs w:val="24"/>
        </w:rPr>
        <w:br/>
      </w:r>
      <w:proofErr w:type="spellStart"/>
      <w:r w:rsidRPr="008325C0">
        <w:rPr>
          <w:rFonts w:ascii="Times New Roman" w:eastAsia="Times New Roman" w:hAnsi="Times New Roman" w:cs="Times New Roman"/>
          <w:color w:val="252525"/>
          <w:sz w:val="24"/>
          <w:szCs w:val="24"/>
        </w:rPr>
        <w:t>Э</w:t>
      </w:r>
      <w:r w:rsidRPr="008325C0">
        <w:rPr>
          <w:rFonts w:ascii="Times New Roman" w:eastAsia="Times New Roman" w:hAnsi="Times New Roman" w:cs="Times New Roman"/>
          <w:b/>
          <w:color w:val="252525"/>
          <w:sz w:val="24"/>
          <w:szCs w:val="24"/>
          <w:vertAlign w:val="subscript"/>
        </w:rPr>
        <w:t>ср</w:t>
      </w:r>
      <w:proofErr w:type="spellEnd"/>
      <w:proofErr w:type="gramStart"/>
      <w:r w:rsidRPr="008325C0">
        <w:rPr>
          <w:rFonts w:ascii="Times New Roman" w:eastAsia="Times New Roman" w:hAnsi="Times New Roman" w:cs="Times New Roman"/>
          <w:color w:val="252525"/>
          <w:sz w:val="24"/>
          <w:szCs w:val="24"/>
        </w:rPr>
        <w:t>=(</w:t>
      </w:r>
      <w:proofErr w:type="gramEnd"/>
      <w:r w:rsidRPr="008325C0">
        <w:rPr>
          <w:rFonts w:ascii="Times New Roman" w:eastAsia="Times New Roman" w:hAnsi="Times New Roman" w:cs="Times New Roman"/>
          <w:color w:val="252525"/>
          <w:sz w:val="24"/>
          <w:szCs w:val="24"/>
        </w:rPr>
        <w:t>Э</w:t>
      </w:r>
      <w:r w:rsidRPr="008325C0">
        <w:rPr>
          <w:rFonts w:ascii="Times New Roman" w:eastAsia="Times New Roman" w:hAnsi="Times New Roman" w:cs="Times New Roman"/>
          <w:b/>
          <w:color w:val="252525"/>
          <w:sz w:val="24"/>
          <w:szCs w:val="24"/>
          <w:vertAlign w:val="subscript"/>
        </w:rPr>
        <w:t>1</w:t>
      </w:r>
      <w:r w:rsidRPr="008325C0">
        <w:rPr>
          <w:rFonts w:ascii="Times New Roman" w:eastAsia="Times New Roman" w:hAnsi="Times New Roman" w:cs="Times New Roman"/>
          <w:color w:val="252525"/>
          <w:sz w:val="24"/>
          <w:szCs w:val="24"/>
        </w:rPr>
        <w:t>+Э</w:t>
      </w:r>
      <w:r w:rsidRPr="008325C0">
        <w:rPr>
          <w:rFonts w:ascii="Times New Roman" w:eastAsia="Times New Roman" w:hAnsi="Times New Roman" w:cs="Times New Roman"/>
          <w:b/>
          <w:color w:val="252525"/>
          <w:sz w:val="24"/>
          <w:szCs w:val="24"/>
          <w:vertAlign w:val="subscript"/>
        </w:rPr>
        <w:t>2</w:t>
      </w:r>
      <w:r w:rsidRPr="008325C0">
        <w:rPr>
          <w:rFonts w:ascii="Times New Roman" w:eastAsia="Times New Roman" w:hAnsi="Times New Roman" w:cs="Times New Roman"/>
          <w:color w:val="252525"/>
          <w:sz w:val="24"/>
          <w:szCs w:val="24"/>
        </w:rPr>
        <w:t>+ Э</w:t>
      </w:r>
      <w:r w:rsidRPr="008325C0">
        <w:rPr>
          <w:rFonts w:ascii="Times New Roman" w:eastAsia="Times New Roman" w:hAnsi="Times New Roman" w:cs="Times New Roman"/>
          <w:b/>
          <w:color w:val="252525"/>
          <w:sz w:val="24"/>
          <w:szCs w:val="24"/>
          <w:vertAlign w:val="subscript"/>
        </w:rPr>
        <w:t>3</w:t>
      </w:r>
      <w:r w:rsidRPr="008325C0">
        <w:rPr>
          <w:rFonts w:ascii="Times New Roman" w:eastAsia="Times New Roman" w:hAnsi="Times New Roman" w:cs="Times New Roman"/>
          <w:color w:val="252525"/>
          <w:sz w:val="24"/>
          <w:szCs w:val="24"/>
        </w:rPr>
        <w:t>+ Э</w:t>
      </w:r>
      <w:r w:rsidRPr="008325C0">
        <w:rPr>
          <w:rFonts w:ascii="Times New Roman" w:eastAsia="Times New Roman" w:hAnsi="Times New Roman" w:cs="Times New Roman"/>
          <w:b/>
          <w:color w:val="252525"/>
          <w:sz w:val="24"/>
          <w:szCs w:val="24"/>
          <w:vertAlign w:val="subscript"/>
        </w:rPr>
        <w:t>4</w:t>
      </w:r>
      <w:r w:rsidRPr="008325C0">
        <w:rPr>
          <w:rFonts w:ascii="Times New Roman" w:eastAsia="Times New Roman" w:hAnsi="Times New Roman" w:cs="Times New Roman"/>
          <w:color w:val="252525"/>
          <w:sz w:val="24"/>
          <w:szCs w:val="24"/>
        </w:rPr>
        <w:t>)/</w:t>
      </w:r>
      <w:r w:rsidRPr="008325C0">
        <w:rPr>
          <w:rFonts w:ascii="Times New Roman" w:eastAsia="Times New Roman" w:hAnsi="Times New Roman" w:cs="Times New Roman"/>
          <w:sz w:val="24"/>
          <w:szCs w:val="24"/>
        </w:rPr>
        <w:t xml:space="preserve">4         </w:t>
      </w:r>
    </w:p>
    <w:p w:rsidR="008325C0" w:rsidRPr="008325C0" w:rsidRDefault="008325C0" w:rsidP="008325C0">
      <w:pPr>
        <w:spacing w:after="0" w:line="360" w:lineRule="auto"/>
        <w:jc w:val="both"/>
        <w:rPr>
          <w:rFonts w:ascii="Times New Roman" w:eastAsia="Times New Roman" w:hAnsi="Times New Roman" w:cs="Times New Roman"/>
          <w:color w:val="252525"/>
          <w:sz w:val="24"/>
          <w:szCs w:val="24"/>
        </w:rPr>
      </w:pPr>
      <w:r w:rsidRPr="008325C0">
        <w:rPr>
          <w:rFonts w:ascii="Times New Roman" w:eastAsia="Times New Roman" w:hAnsi="Times New Roman" w:cs="Times New Roman"/>
          <w:color w:val="252525"/>
          <w:sz w:val="24"/>
          <w:szCs w:val="24"/>
        </w:rPr>
        <w:t>2) Оценка полноты использования бюджетных средств К</w:t>
      </w:r>
      <w:r w:rsidRPr="008325C0">
        <w:rPr>
          <w:rFonts w:ascii="Times New Roman" w:eastAsia="Times New Roman" w:hAnsi="Times New Roman" w:cs="Times New Roman"/>
          <w:b/>
          <w:color w:val="252525"/>
          <w:sz w:val="24"/>
          <w:szCs w:val="24"/>
          <w:vertAlign w:val="subscript"/>
        </w:rPr>
        <w:t>ис</w:t>
      </w:r>
      <w:r w:rsidRPr="008325C0">
        <w:rPr>
          <w:rFonts w:ascii="Times New Roman" w:eastAsia="Times New Roman" w:hAnsi="Times New Roman" w:cs="Times New Roman"/>
          <w:color w:val="252525"/>
          <w:sz w:val="24"/>
          <w:szCs w:val="24"/>
        </w:rPr>
        <w:t xml:space="preserve">= (общий объем исполнения мероприятий программы, тыс. руб.)/ (общий объем планового финансирования мероприятий программы, тыс. руб.) </w:t>
      </w:r>
    </w:p>
    <w:p w:rsidR="008325C0" w:rsidRPr="008325C0" w:rsidRDefault="008325C0" w:rsidP="008325C0">
      <w:pPr>
        <w:spacing w:after="0" w:line="360" w:lineRule="auto"/>
        <w:jc w:val="both"/>
        <w:rPr>
          <w:rFonts w:ascii="Times New Roman" w:eastAsia="Times New Roman" w:hAnsi="Times New Roman" w:cs="Times New Roman"/>
          <w:b/>
          <w:color w:val="252525"/>
          <w:sz w:val="24"/>
          <w:szCs w:val="24"/>
          <w:vertAlign w:val="subscript"/>
        </w:rPr>
      </w:pPr>
      <w:r w:rsidRPr="008325C0">
        <w:rPr>
          <w:rFonts w:ascii="Times New Roman" w:eastAsia="Times New Roman" w:hAnsi="Times New Roman" w:cs="Times New Roman"/>
          <w:color w:val="252525"/>
          <w:sz w:val="24"/>
          <w:szCs w:val="24"/>
        </w:rPr>
        <w:t xml:space="preserve">3) Оценка эффективности использования бюджетных средств </w:t>
      </w:r>
      <w:proofErr w:type="spellStart"/>
      <w:r w:rsidRPr="008325C0">
        <w:rPr>
          <w:rFonts w:ascii="Times New Roman" w:eastAsia="Times New Roman" w:hAnsi="Times New Roman" w:cs="Times New Roman"/>
          <w:color w:val="252525"/>
          <w:sz w:val="24"/>
          <w:szCs w:val="24"/>
        </w:rPr>
        <w:t>Э</w:t>
      </w:r>
      <w:r w:rsidRPr="008325C0">
        <w:rPr>
          <w:rFonts w:ascii="Times New Roman" w:eastAsia="Times New Roman" w:hAnsi="Times New Roman" w:cs="Times New Roman"/>
          <w:b/>
          <w:color w:val="252525"/>
          <w:sz w:val="24"/>
          <w:szCs w:val="24"/>
          <w:vertAlign w:val="subscript"/>
        </w:rPr>
        <w:t>общ</w:t>
      </w:r>
      <w:proofErr w:type="spellEnd"/>
      <w:r w:rsidRPr="008325C0">
        <w:rPr>
          <w:rFonts w:ascii="Times New Roman" w:eastAsia="Times New Roman" w:hAnsi="Times New Roman" w:cs="Times New Roman"/>
          <w:color w:val="252525"/>
          <w:sz w:val="24"/>
          <w:szCs w:val="24"/>
        </w:rPr>
        <w:t xml:space="preserve">= </w:t>
      </w:r>
      <w:proofErr w:type="spellStart"/>
      <w:r w:rsidRPr="008325C0">
        <w:rPr>
          <w:rFonts w:ascii="Times New Roman" w:eastAsia="Times New Roman" w:hAnsi="Times New Roman" w:cs="Times New Roman"/>
          <w:color w:val="252525"/>
          <w:sz w:val="24"/>
          <w:szCs w:val="24"/>
        </w:rPr>
        <w:t>Э</w:t>
      </w:r>
      <w:r w:rsidRPr="008325C0">
        <w:rPr>
          <w:rFonts w:ascii="Times New Roman" w:eastAsia="Times New Roman" w:hAnsi="Times New Roman" w:cs="Times New Roman"/>
          <w:b/>
          <w:color w:val="252525"/>
          <w:sz w:val="24"/>
          <w:szCs w:val="24"/>
          <w:vertAlign w:val="subscript"/>
        </w:rPr>
        <w:t>ср</w:t>
      </w:r>
      <w:proofErr w:type="spellEnd"/>
      <w:r w:rsidRPr="008325C0">
        <w:rPr>
          <w:rFonts w:ascii="Times New Roman" w:eastAsia="Times New Roman" w:hAnsi="Times New Roman" w:cs="Times New Roman"/>
          <w:color w:val="252525"/>
          <w:sz w:val="24"/>
          <w:szCs w:val="24"/>
        </w:rPr>
        <w:t>/К</w:t>
      </w:r>
      <w:r w:rsidRPr="008325C0">
        <w:rPr>
          <w:rFonts w:ascii="Times New Roman" w:eastAsia="Times New Roman" w:hAnsi="Times New Roman" w:cs="Times New Roman"/>
          <w:b/>
          <w:color w:val="252525"/>
          <w:sz w:val="24"/>
          <w:szCs w:val="24"/>
          <w:vertAlign w:val="subscript"/>
        </w:rPr>
        <w:t xml:space="preserve">ис </w:t>
      </w:r>
    </w:p>
    <w:p w:rsidR="008325C0" w:rsidRDefault="008325C0" w:rsidP="008325C0">
      <w:pPr>
        <w:spacing w:after="0" w:line="360" w:lineRule="auto"/>
        <w:jc w:val="both"/>
        <w:rPr>
          <w:rFonts w:ascii="Times New Roman" w:eastAsia="Times New Roman" w:hAnsi="Times New Roman" w:cs="Times New Roman"/>
          <w:b/>
          <w:color w:val="252525"/>
          <w:sz w:val="24"/>
          <w:szCs w:val="24"/>
          <w:vertAlign w:val="subscript"/>
        </w:rPr>
      </w:pPr>
    </w:p>
    <w:p w:rsidR="00C57E25" w:rsidRDefault="00C57E25" w:rsidP="008325C0">
      <w:pPr>
        <w:spacing w:after="0" w:line="360" w:lineRule="auto"/>
        <w:jc w:val="both"/>
        <w:rPr>
          <w:rFonts w:ascii="Times New Roman" w:eastAsia="Times New Roman" w:hAnsi="Times New Roman" w:cs="Times New Roman"/>
          <w:b/>
          <w:color w:val="252525"/>
          <w:sz w:val="24"/>
          <w:szCs w:val="24"/>
          <w:vertAlign w:val="subscript"/>
        </w:rPr>
      </w:pPr>
    </w:p>
    <w:p w:rsidR="00C57E25" w:rsidRDefault="00C57E25" w:rsidP="008325C0">
      <w:pPr>
        <w:spacing w:after="0" w:line="360" w:lineRule="auto"/>
        <w:jc w:val="both"/>
        <w:rPr>
          <w:rFonts w:ascii="Times New Roman" w:eastAsia="Times New Roman" w:hAnsi="Times New Roman" w:cs="Times New Roman"/>
          <w:b/>
          <w:color w:val="252525"/>
          <w:sz w:val="24"/>
          <w:szCs w:val="24"/>
          <w:vertAlign w:val="subscript"/>
        </w:rPr>
      </w:pPr>
    </w:p>
    <w:p w:rsidR="00C57E25" w:rsidRDefault="00C57E25" w:rsidP="008325C0">
      <w:pPr>
        <w:spacing w:after="0" w:line="360" w:lineRule="auto"/>
        <w:jc w:val="both"/>
        <w:rPr>
          <w:rFonts w:ascii="Times New Roman" w:eastAsia="Times New Roman" w:hAnsi="Times New Roman" w:cs="Times New Roman"/>
          <w:b/>
          <w:color w:val="252525"/>
          <w:sz w:val="24"/>
          <w:szCs w:val="24"/>
          <w:vertAlign w:val="subscript"/>
        </w:rPr>
      </w:pPr>
    </w:p>
    <w:p w:rsidR="00C57E25" w:rsidRDefault="00C57E25" w:rsidP="008325C0">
      <w:pPr>
        <w:spacing w:after="0" w:line="360" w:lineRule="auto"/>
        <w:jc w:val="both"/>
        <w:rPr>
          <w:rFonts w:ascii="Times New Roman" w:eastAsia="Times New Roman" w:hAnsi="Times New Roman" w:cs="Times New Roman"/>
          <w:b/>
          <w:color w:val="252525"/>
          <w:sz w:val="24"/>
          <w:szCs w:val="24"/>
          <w:vertAlign w:val="subscript"/>
        </w:rPr>
      </w:pPr>
    </w:p>
    <w:p w:rsidR="00204B33" w:rsidRDefault="00204B33" w:rsidP="008325C0">
      <w:pPr>
        <w:spacing w:after="0" w:line="360" w:lineRule="auto"/>
        <w:jc w:val="both"/>
        <w:rPr>
          <w:rFonts w:ascii="Times New Roman" w:eastAsia="Times New Roman" w:hAnsi="Times New Roman" w:cs="Times New Roman"/>
          <w:b/>
          <w:color w:val="252525"/>
          <w:sz w:val="24"/>
          <w:szCs w:val="24"/>
          <w:vertAlign w:val="subscript"/>
        </w:rPr>
      </w:pPr>
    </w:p>
    <w:p w:rsidR="00204B33" w:rsidRDefault="00204B33" w:rsidP="008325C0">
      <w:pPr>
        <w:spacing w:after="0" w:line="360" w:lineRule="auto"/>
        <w:jc w:val="both"/>
        <w:rPr>
          <w:rFonts w:ascii="Times New Roman" w:eastAsia="Times New Roman" w:hAnsi="Times New Roman" w:cs="Times New Roman"/>
          <w:b/>
          <w:color w:val="252525"/>
          <w:sz w:val="24"/>
          <w:szCs w:val="24"/>
          <w:vertAlign w:val="subscript"/>
        </w:rPr>
      </w:pPr>
    </w:p>
    <w:p w:rsidR="00204B33" w:rsidRDefault="00204B33" w:rsidP="008325C0">
      <w:pPr>
        <w:spacing w:after="0" w:line="360" w:lineRule="auto"/>
        <w:jc w:val="both"/>
        <w:rPr>
          <w:rFonts w:ascii="Times New Roman" w:eastAsia="Times New Roman" w:hAnsi="Times New Roman" w:cs="Times New Roman"/>
          <w:b/>
          <w:color w:val="252525"/>
          <w:sz w:val="24"/>
          <w:szCs w:val="24"/>
          <w:vertAlign w:val="subscript"/>
        </w:rPr>
      </w:pPr>
    </w:p>
    <w:p w:rsidR="00C57E25" w:rsidRDefault="00C57E25" w:rsidP="008325C0">
      <w:pPr>
        <w:spacing w:after="0" w:line="360" w:lineRule="auto"/>
        <w:jc w:val="both"/>
        <w:rPr>
          <w:rFonts w:ascii="Times New Roman" w:eastAsia="Times New Roman" w:hAnsi="Times New Roman" w:cs="Times New Roman"/>
          <w:b/>
          <w:color w:val="252525"/>
          <w:sz w:val="24"/>
          <w:szCs w:val="24"/>
          <w:vertAlign w:val="subscript"/>
        </w:rPr>
      </w:pPr>
    </w:p>
    <w:p w:rsidR="00C57E25" w:rsidRDefault="00C57E25" w:rsidP="008325C0">
      <w:pPr>
        <w:spacing w:after="0" w:line="360" w:lineRule="auto"/>
        <w:jc w:val="both"/>
        <w:rPr>
          <w:rFonts w:ascii="Times New Roman" w:eastAsia="Times New Roman" w:hAnsi="Times New Roman" w:cs="Times New Roman"/>
          <w:b/>
          <w:color w:val="252525"/>
          <w:sz w:val="24"/>
          <w:szCs w:val="24"/>
          <w:vertAlign w:val="subscript"/>
        </w:rPr>
      </w:pPr>
    </w:p>
    <w:p w:rsidR="00C57E25" w:rsidRDefault="00C57E25" w:rsidP="008325C0">
      <w:pPr>
        <w:spacing w:after="0" w:line="360" w:lineRule="auto"/>
        <w:jc w:val="both"/>
        <w:rPr>
          <w:rFonts w:ascii="Times New Roman" w:eastAsia="Times New Roman" w:hAnsi="Times New Roman" w:cs="Times New Roman"/>
          <w:b/>
          <w:color w:val="252525"/>
          <w:sz w:val="24"/>
          <w:szCs w:val="24"/>
          <w:vertAlign w:val="subscript"/>
        </w:rPr>
      </w:pPr>
    </w:p>
    <w:p w:rsidR="00C57E25" w:rsidRPr="008325C0" w:rsidRDefault="00C57E25" w:rsidP="008325C0">
      <w:pPr>
        <w:spacing w:after="0" w:line="360" w:lineRule="auto"/>
        <w:jc w:val="both"/>
        <w:rPr>
          <w:rFonts w:ascii="Times New Roman" w:eastAsia="Times New Roman" w:hAnsi="Times New Roman" w:cs="Times New Roman"/>
          <w:b/>
          <w:color w:val="252525"/>
          <w:sz w:val="24"/>
          <w:szCs w:val="24"/>
          <w:vertAlign w:val="subscript"/>
        </w:rPr>
      </w:pPr>
    </w:p>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ФИНАНСИРОВАНИЕ МУНИЦИПАЛЬНОЙ ПРОГРАММЫ</w:t>
      </w:r>
    </w:p>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 xml:space="preserve">«Адресная социальная поддержка и социальная помощь отдельным </w:t>
      </w:r>
    </w:p>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категориям граждан поселения Кокошкино на 2023-2025 годы»</w:t>
      </w:r>
    </w:p>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по статьям расходов</w:t>
      </w:r>
    </w:p>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sz w:val="24"/>
          <w:szCs w:val="24"/>
        </w:rPr>
      </w:pPr>
    </w:p>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sz w:val="24"/>
          <w:szCs w:val="24"/>
        </w:rPr>
      </w:pPr>
    </w:p>
    <w:tbl>
      <w:tblPr>
        <w:tblW w:w="9781" w:type="dxa"/>
        <w:tblInd w:w="70" w:type="dxa"/>
        <w:tblLayout w:type="fixed"/>
        <w:tblCellMar>
          <w:left w:w="70" w:type="dxa"/>
          <w:right w:w="70" w:type="dxa"/>
        </w:tblCellMar>
        <w:tblLook w:val="0000" w:firstRow="0" w:lastRow="0" w:firstColumn="0" w:lastColumn="0" w:noHBand="0" w:noVBand="0"/>
      </w:tblPr>
      <w:tblGrid>
        <w:gridCol w:w="709"/>
        <w:gridCol w:w="2693"/>
        <w:gridCol w:w="993"/>
        <w:gridCol w:w="1559"/>
        <w:gridCol w:w="1276"/>
        <w:gridCol w:w="1275"/>
        <w:gridCol w:w="1276"/>
      </w:tblGrid>
      <w:tr w:rsidR="008325C0" w:rsidRPr="008325C0" w:rsidTr="00BD4F93">
        <w:trPr>
          <w:cantSplit/>
          <w:trHeight w:val="679"/>
        </w:trPr>
        <w:tc>
          <w:tcPr>
            <w:tcW w:w="709" w:type="dxa"/>
            <w:vMerge w:val="restart"/>
            <w:tcBorders>
              <w:top w:val="single" w:sz="6" w:space="0" w:color="auto"/>
              <w:left w:val="single" w:sz="6" w:space="0" w:color="auto"/>
              <w:right w:val="single" w:sz="6" w:space="0" w:color="auto"/>
            </w:tcBorders>
          </w:tcPr>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 xml:space="preserve">N  </w:t>
            </w:r>
            <w:r w:rsidRPr="008325C0">
              <w:rPr>
                <w:rFonts w:ascii="Times New Roman" w:eastAsia="Times New Roman" w:hAnsi="Times New Roman" w:cs="Times New Roman"/>
                <w:b/>
                <w:sz w:val="24"/>
                <w:szCs w:val="24"/>
              </w:rPr>
              <w:br/>
              <w:t>п/п</w:t>
            </w:r>
          </w:p>
        </w:tc>
        <w:tc>
          <w:tcPr>
            <w:tcW w:w="2693" w:type="dxa"/>
            <w:vMerge w:val="restart"/>
            <w:tcBorders>
              <w:top w:val="single" w:sz="6" w:space="0" w:color="auto"/>
              <w:left w:val="single" w:sz="6" w:space="0" w:color="auto"/>
              <w:right w:val="single" w:sz="6" w:space="0" w:color="auto"/>
            </w:tcBorders>
          </w:tcPr>
          <w:p w:rsidR="008325C0" w:rsidRPr="008325C0" w:rsidRDefault="008325C0" w:rsidP="008325C0">
            <w:pPr>
              <w:autoSpaceDE w:val="0"/>
              <w:autoSpaceDN w:val="0"/>
              <w:adjustRightInd w:val="0"/>
              <w:spacing w:after="0" w:line="240" w:lineRule="auto"/>
              <w:ind w:left="-43" w:firstLine="43"/>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 xml:space="preserve">Наименования            </w:t>
            </w:r>
            <w:r w:rsidRPr="008325C0">
              <w:rPr>
                <w:rFonts w:ascii="Times New Roman" w:eastAsia="Times New Roman" w:hAnsi="Times New Roman" w:cs="Times New Roman"/>
                <w:b/>
                <w:sz w:val="24"/>
                <w:szCs w:val="24"/>
              </w:rPr>
              <w:br/>
              <w:t xml:space="preserve">        </w:t>
            </w:r>
            <w:r w:rsidRPr="008325C0">
              <w:rPr>
                <w:rFonts w:ascii="Times New Roman" w:eastAsia="Times New Roman" w:hAnsi="Times New Roman" w:cs="Times New Roman"/>
                <w:b/>
                <w:sz w:val="24"/>
                <w:szCs w:val="24"/>
              </w:rPr>
              <w:br/>
            </w:r>
          </w:p>
        </w:tc>
        <w:tc>
          <w:tcPr>
            <w:tcW w:w="993" w:type="dxa"/>
            <w:vMerge w:val="restart"/>
            <w:tcBorders>
              <w:top w:val="single" w:sz="6" w:space="0" w:color="auto"/>
              <w:left w:val="single" w:sz="6" w:space="0" w:color="auto"/>
              <w:right w:val="single" w:sz="6" w:space="0" w:color="auto"/>
            </w:tcBorders>
          </w:tcPr>
          <w:p w:rsidR="008325C0" w:rsidRPr="008325C0" w:rsidRDefault="008325C0" w:rsidP="008325C0">
            <w:pPr>
              <w:autoSpaceDE w:val="0"/>
              <w:autoSpaceDN w:val="0"/>
              <w:adjustRightInd w:val="0"/>
              <w:spacing w:after="0" w:line="240" w:lineRule="auto"/>
              <w:ind w:left="-69" w:firstLine="69"/>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Статья</w:t>
            </w:r>
          </w:p>
          <w:p w:rsidR="008325C0" w:rsidRPr="008325C0" w:rsidRDefault="008325C0" w:rsidP="008325C0">
            <w:pPr>
              <w:autoSpaceDE w:val="0"/>
              <w:autoSpaceDN w:val="0"/>
              <w:adjustRightInd w:val="0"/>
              <w:spacing w:after="0" w:line="240" w:lineRule="auto"/>
              <w:ind w:left="-69" w:firstLine="69"/>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расходов</w:t>
            </w:r>
          </w:p>
        </w:tc>
        <w:tc>
          <w:tcPr>
            <w:tcW w:w="5386" w:type="dxa"/>
            <w:gridSpan w:val="4"/>
            <w:tcBorders>
              <w:top w:val="single" w:sz="6" w:space="0" w:color="auto"/>
              <w:left w:val="single" w:sz="6" w:space="0" w:color="auto"/>
              <w:bottom w:val="nil"/>
              <w:right w:val="single" w:sz="6" w:space="0" w:color="auto"/>
            </w:tcBorders>
          </w:tcPr>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Объем финансирования</w:t>
            </w:r>
          </w:p>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sz w:val="24"/>
                <w:szCs w:val="24"/>
              </w:rPr>
            </w:pPr>
            <w:r w:rsidRPr="008325C0">
              <w:rPr>
                <w:rFonts w:ascii="Times New Roman" w:eastAsia="Times New Roman" w:hAnsi="Times New Roman" w:cs="Times New Roman"/>
                <w:b/>
                <w:sz w:val="24"/>
                <w:szCs w:val="24"/>
              </w:rPr>
              <w:t>руб.</w:t>
            </w:r>
          </w:p>
        </w:tc>
      </w:tr>
      <w:tr w:rsidR="008325C0" w:rsidRPr="008325C0" w:rsidTr="00BD4F93">
        <w:trPr>
          <w:cantSplit/>
          <w:trHeight w:val="502"/>
        </w:trPr>
        <w:tc>
          <w:tcPr>
            <w:tcW w:w="709" w:type="dxa"/>
            <w:vMerge/>
            <w:tcBorders>
              <w:left w:val="single" w:sz="6" w:space="0" w:color="auto"/>
              <w:bottom w:val="nil"/>
              <w:right w:val="single" w:sz="6" w:space="0" w:color="auto"/>
            </w:tcBorders>
          </w:tcPr>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693" w:type="dxa"/>
            <w:vMerge/>
            <w:tcBorders>
              <w:left w:val="single" w:sz="6" w:space="0" w:color="auto"/>
              <w:bottom w:val="nil"/>
              <w:right w:val="single" w:sz="6" w:space="0" w:color="auto"/>
            </w:tcBorders>
          </w:tcPr>
          <w:p w:rsidR="008325C0" w:rsidRPr="008325C0" w:rsidRDefault="008325C0" w:rsidP="008325C0">
            <w:pPr>
              <w:autoSpaceDE w:val="0"/>
              <w:autoSpaceDN w:val="0"/>
              <w:adjustRightInd w:val="0"/>
              <w:spacing w:after="0" w:line="240" w:lineRule="auto"/>
              <w:ind w:left="-43" w:firstLine="43"/>
              <w:jc w:val="center"/>
              <w:rPr>
                <w:rFonts w:ascii="Times New Roman" w:eastAsia="Times New Roman" w:hAnsi="Times New Roman" w:cs="Times New Roman"/>
                <w:sz w:val="24"/>
                <w:szCs w:val="24"/>
              </w:rPr>
            </w:pPr>
          </w:p>
        </w:tc>
        <w:tc>
          <w:tcPr>
            <w:tcW w:w="993" w:type="dxa"/>
            <w:vMerge/>
            <w:tcBorders>
              <w:left w:val="single" w:sz="6" w:space="0" w:color="auto"/>
              <w:bottom w:val="nil"/>
              <w:right w:val="single" w:sz="6" w:space="0" w:color="auto"/>
            </w:tcBorders>
          </w:tcPr>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559" w:type="dxa"/>
            <w:tcBorders>
              <w:top w:val="single" w:sz="6" w:space="0" w:color="auto"/>
              <w:left w:val="single" w:sz="6" w:space="0" w:color="auto"/>
              <w:bottom w:val="nil"/>
              <w:right w:val="single" w:sz="6" w:space="0" w:color="auto"/>
            </w:tcBorders>
          </w:tcPr>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Всего</w:t>
            </w:r>
          </w:p>
        </w:tc>
        <w:tc>
          <w:tcPr>
            <w:tcW w:w="1276" w:type="dxa"/>
            <w:tcBorders>
              <w:top w:val="single" w:sz="6" w:space="0" w:color="auto"/>
              <w:left w:val="single" w:sz="6" w:space="0" w:color="auto"/>
              <w:bottom w:val="nil"/>
              <w:right w:val="single" w:sz="6" w:space="0" w:color="auto"/>
            </w:tcBorders>
          </w:tcPr>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2023 год</w:t>
            </w:r>
          </w:p>
        </w:tc>
        <w:tc>
          <w:tcPr>
            <w:tcW w:w="1275" w:type="dxa"/>
            <w:tcBorders>
              <w:top w:val="single" w:sz="6" w:space="0" w:color="auto"/>
              <w:left w:val="single" w:sz="6" w:space="0" w:color="auto"/>
              <w:bottom w:val="nil"/>
              <w:right w:val="single" w:sz="6" w:space="0" w:color="auto"/>
            </w:tcBorders>
          </w:tcPr>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2024 год</w:t>
            </w:r>
          </w:p>
        </w:tc>
        <w:tc>
          <w:tcPr>
            <w:tcW w:w="1276" w:type="dxa"/>
            <w:tcBorders>
              <w:top w:val="single" w:sz="6" w:space="0" w:color="auto"/>
              <w:left w:val="single" w:sz="6" w:space="0" w:color="auto"/>
              <w:bottom w:val="nil"/>
              <w:right w:val="single" w:sz="6" w:space="0" w:color="auto"/>
            </w:tcBorders>
          </w:tcPr>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2025 год</w:t>
            </w:r>
          </w:p>
        </w:tc>
      </w:tr>
      <w:tr w:rsidR="008325C0" w:rsidRPr="008325C0" w:rsidTr="00BD4F93">
        <w:trPr>
          <w:cantSplit/>
          <w:trHeight w:val="240"/>
        </w:trPr>
        <w:tc>
          <w:tcPr>
            <w:tcW w:w="709"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1</w:t>
            </w:r>
          </w:p>
        </w:tc>
        <w:tc>
          <w:tcPr>
            <w:tcW w:w="2693"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2</w:t>
            </w:r>
          </w:p>
        </w:tc>
        <w:tc>
          <w:tcPr>
            <w:tcW w:w="993"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3</w:t>
            </w:r>
          </w:p>
        </w:tc>
        <w:tc>
          <w:tcPr>
            <w:tcW w:w="5386" w:type="dxa"/>
            <w:gridSpan w:val="4"/>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4</w:t>
            </w:r>
          </w:p>
        </w:tc>
      </w:tr>
      <w:tr w:rsidR="008325C0" w:rsidRPr="008325C0" w:rsidTr="00BD4F93">
        <w:trPr>
          <w:cantSplit/>
          <w:trHeight w:val="680"/>
        </w:trPr>
        <w:tc>
          <w:tcPr>
            <w:tcW w:w="709"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sz w:val="24"/>
                <w:szCs w:val="24"/>
              </w:rPr>
            </w:pPr>
          </w:p>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8325C0">
              <w:rPr>
                <w:rFonts w:ascii="Times New Roman" w:eastAsia="Times New Roman" w:hAnsi="Times New Roman" w:cs="Times New Roman"/>
                <w:sz w:val="24"/>
                <w:szCs w:val="24"/>
              </w:rPr>
              <w:t>.</w:t>
            </w:r>
          </w:p>
        </w:tc>
        <w:tc>
          <w:tcPr>
            <w:tcW w:w="2693"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highlight w:val="yellow"/>
              </w:rPr>
            </w:pPr>
          </w:p>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Выплаты льготным категориям</w:t>
            </w:r>
          </w:p>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highlight w:val="yellow"/>
              </w:rPr>
            </w:pPr>
          </w:p>
        </w:tc>
        <w:tc>
          <w:tcPr>
            <w:tcW w:w="993"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spacing w:after="0" w:line="240" w:lineRule="auto"/>
              <w:jc w:val="center"/>
              <w:rPr>
                <w:rFonts w:ascii="Times New Roman" w:eastAsia="Times New Roman" w:hAnsi="Times New Roman" w:cs="Times New Roman"/>
                <w:b/>
                <w:sz w:val="24"/>
                <w:szCs w:val="24"/>
              </w:rPr>
            </w:pPr>
          </w:p>
          <w:p w:rsidR="008325C0" w:rsidRPr="008325C0" w:rsidRDefault="008325C0" w:rsidP="008325C0">
            <w:pPr>
              <w:spacing w:after="0" w:line="240" w:lineRule="auto"/>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262</w:t>
            </w:r>
          </w:p>
        </w:tc>
        <w:tc>
          <w:tcPr>
            <w:tcW w:w="1559"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b/>
                <w:sz w:val="24"/>
                <w:szCs w:val="24"/>
              </w:rPr>
            </w:pPr>
          </w:p>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440 000,00</w:t>
            </w:r>
          </w:p>
        </w:tc>
        <w:tc>
          <w:tcPr>
            <w:tcW w:w="1276"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sz w:val="24"/>
                <w:szCs w:val="24"/>
              </w:rPr>
            </w:pPr>
          </w:p>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140 000,00</w:t>
            </w:r>
          </w:p>
        </w:tc>
        <w:tc>
          <w:tcPr>
            <w:tcW w:w="1275"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sz w:val="24"/>
                <w:szCs w:val="24"/>
              </w:rPr>
            </w:pPr>
          </w:p>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150 000,00</w:t>
            </w:r>
          </w:p>
        </w:tc>
        <w:tc>
          <w:tcPr>
            <w:tcW w:w="1276"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sz w:val="24"/>
                <w:szCs w:val="24"/>
              </w:rPr>
            </w:pPr>
          </w:p>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150 000,00</w:t>
            </w:r>
          </w:p>
        </w:tc>
      </w:tr>
      <w:tr w:rsidR="008325C0" w:rsidRPr="008325C0" w:rsidTr="00BD4F93">
        <w:trPr>
          <w:cantSplit/>
          <w:trHeight w:val="840"/>
        </w:trPr>
        <w:tc>
          <w:tcPr>
            <w:tcW w:w="709"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b/>
                <w:sz w:val="24"/>
                <w:szCs w:val="24"/>
              </w:rPr>
            </w:pPr>
          </w:p>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 xml:space="preserve">Всего по статьям:  </w:t>
            </w:r>
          </w:p>
        </w:tc>
        <w:tc>
          <w:tcPr>
            <w:tcW w:w="993"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b/>
                <w:sz w:val="24"/>
                <w:szCs w:val="24"/>
              </w:rPr>
            </w:pPr>
          </w:p>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440 000,00</w:t>
            </w:r>
          </w:p>
        </w:tc>
        <w:tc>
          <w:tcPr>
            <w:tcW w:w="1276"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spacing w:after="0" w:line="240" w:lineRule="auto"/>
              <w:jc w:val="center"/>
              <w:rPr>
                <w:rFonts w:ascii="Times New Roman" w:eastAsia="Times New Roman" w:hAnsi="Times New Roman" w:cs="Times New Roman"/>
                <w:b/>
                <w:sz w:val="24"/>
                <w:szCs w:val="24"/>
              </w:rPr>
            </w:pPr>
          </w:p>
          <w:p w:rsidR="008325C0" w:rsidRPr="008325C0" w:rsidRDefault="008325C0" w:rsidP="008325C0">
            <w:pPr>
              <w:spacing w:after="0" w:line="240" w:lineRule="auto"/>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140 000,00</w:t>
            </w:r>
          </w:p>
        </w:tc>
        <w:tc>
          <w:tcPr>
            <w:tcW w:w="1275"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spacing w:after="0" w:line="240" w:lineRule="auto"/>
              <w:jc w:val="center"/>
              <w:rPr>
                <w:rFonts w:ascii="Times New Roman" w:eastAsia="Times New Roman" w:hAnsi="Times New Roman" w:cs="Times New Roman"/>
                <w:b/>
                <w:sz w:val="24"/>
                <w:szCs w:val="24"/>
              </w:rPr>
            </w:pPr>
          </w:p>
          <w:p w:rsidR="008325C0" w:rsidRPr="008325C0" w:rsidRDefault="008325C0" w:rsidP="008325C0">
            <w:pPr>
              <w:spacing w:after="0" w:line="240" w:lineRule="auto"/>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150 000,00</w:t>
            </w:r>
          </w:p>
        </w:tc>
        <w:tc>
          <w:tcPr>
            <w:tcW w:w="1276"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spacing w:after="0" w:line="240" w:lineRule="auto"/>
              <w:jc w:val="center"/>
              <w:rPr>
                <w:rFonts w:ascii="Times New Roman" w:eastAsia="Times New Roman" w:hAnsi="Times New Roman" w:cs="Times New Roman"/>
                <w:b/>
                <w:sz w:val="24"/>
                <w:szCs w:val="24"/>
              </w:rPr>
            </w:pPr>
          </w:p>
          <w:p w:rsidR="008325C0" w:rsidRPr="008325C0" w:rsidRDefault="008325C0" w:rsidP="008325C0">
            <w:pPr>
              <w:spacing w:after="0" w:line="240" w:lineRule="auto"/>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150 000,00</w:t>
            </w:r>
          </w:p>
        </w:tc>
      </w:tr>
    </w:tbl>
    <w:p w:rsidR="008325C0" w:rsidRPr="008325C0" w:rsidRDefault="008325C0" w:rsidP="008325C0">
      <w:pPr>
        <w:spacing w:after="0" w:line="360" w:lineRule="auto"/>
        <w:jc w:val="both"/>
        <w:rPr>
          <w:rFonts w:ascii="Times New Roman" w:eastAsia="Times New Roman" w:hAnsi="Times New Roman" w:cs="Times New Roman"/>
          <w:color w:val="FF0000"/>
          <w:sz w:val="23"/>
          <w:szCs w:val="23"/>
        </w:rPr>
      </w:pPr>
    </w:p>
    <w:p w:rsidR="00985612" w:rsidRDefault="00985612" w:rsidP="008325C0">
      <w:pPr>
        <w:spacing w:after="0" w:line="240" w:lineRule="auto"/>
        <w:jc w:val="center"/>
        <w:rPr>
          <w:rFonts w:ascii="Times New Roman" w:eastAsia="Times New Roman" w:hAnsi="Times New Roman" w:cs="Times New Roman"/>
          <w:b/>
          <w:sz w:val="24"/>
          <w:szCs w:val="24"/>
        </w:rPr>
      </w:pPr>
    </w:p>
    <w:sectPr w:rsidR="00985612" w:rsidSect="009E7988">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56453"/>
    <w:multiLevelType w:val="hybridMultilevel"/>
    <w:tmpl w:val="D7C66CFC"/>
    <w:lvl w:ilvl="0" w:tplc="56D0BCDC">
      <w:start w:val="1"/>
      <w:numFmt w:val="decimal"/>
      <w:lvlText w:val="%1."/>
      <w:lvlJc w:val="left"/>
      <w:pPr>
        <w:ind w:left="273" w:hanging="360"/>
      </w:pPr>
      <w:rPr>
        <w:rFonts w:eastAsiaTheme="minorEastAsia" w:hint="default"/>
      </w:rPr>
    </w:lvl>
    <w:lvl w:ilvl="1" w:tplc="04190019" w:tentative="1">
      <w:start w:val="1"/>
      <w:numFmt w:val="lowerLetter"/>
      <w:lvlText w:val="%2."/>
      <w:lvlJc w:val="left"/>
      <w:pPr>
        <w:ind w:left="993" w:hanging="360"/>
      </w:pPr>
    </w:lvl>
    <w:lvl w:ilvl="2" w:tplc="0419001B" w:tentative="1">
      <w:start w:val="1"/>
      <w:numFmt w:val="lowerRoman"/>
      <w:lvlText w:val="%3."/>
      <w:lvlJc w:val="right"/>
      <w:pPr>
        <w:ind w:left="1713" w:hanging="180"/>
      </w:pPr>
    </w:lvl>
    <w:lvl w:ilvl="3" w:tplc="0419000F" w:tentative="1">
      <w:start w:val="1"/>
      <w:numFmt w:val="decimal"/>
      <w:lvlText w:val="%4."/>
      <w:lvlJc w:val="left"/>
      <w:pPr>
        <w:ind w:left="2433" w:hanging="360"/>
      </w:pPr>
    </w:lvl>
    <w:lvl w:ilvl="4" w:tplc="04190019" w:tentative="1">
      <w:start w:val="1"/>
      <w:numFmt w:val="lowerLetter"/>
      <w:lvlText w:val="%5."/>
      <w:lvlJc w:val="left"/>
      <w:pPr>
        <w:ind w:left="3153" w:hanging="360"/>
      </w:pPr>
    </w:lvl>
    <w:lvl w:ilvl="5" w:tplc="0419001B" w:tentative="1">
      <w:start w:val="1"/>
      <w:numFmt w:val="lowerRoman"/>
      <w:lvlText w:val="%6."/>
      <w:lvlJc w:val="right"/>
      <w:pPr>
        <w:ind w:left="3873" w:hanging="180"/>
      </w:pPr>
    </w:lvl>
    <w:lvl w:ilvl="6" w:tplc="0419000F" w:tentative="1">
      <w:start w:val="1"/>
      <w:numFmt w:val="decimal"/>
      <w:lvlText w:val="%7."/>
      <w:lvlJc w:val="left"/>
      <w:pPr>
        <w:ind w:left="4593" w:hanging="360"/>
      </w:pPr>
    </w:lvl>
    <w:lvl w:ilvl="7" w:tplc="04190019" w:tentative="1">
      <w:start w:val="1"/>
      <w:numFmt w:val="lowerLetter"/>
      <w:lvlText w:val="%8."/>
      <w:lvlJc w:val="left"/>
      <w:pPr>
        <w:ind w:left="5313" w:hanging="360"/>
      </w:pPr>
    </w:lvl>
    <w:lvl w:ilvl="8" w:tplc="0419001B" w:tentative="1">
      <w:start w:val="1"/>
      <w:numFmt w:val="lowerRoman"/>
      <w:lvlText w:val="%9."/>
      <w:lvlJc w:val="right"/>
      <w:pPr>
        <w:ind w:left="6033" w:hanging="180"/>
      </w:pPr>
    </w:lvl>
  </w:abstractNum>
  <w:abstractNum w:abstractNumId="1" w15:restartNumberingAfterBreak="0">
    <w:nsid w:val="5DDE4669"/>
    <w:multiLevelType w:val="hybridMultilevel"/>
    <w:tmpl w:val="B7246466"/>
    <w:lvl w:ilvl="0" w:tplc="FB3AA990">
      <w:start w:val="1"/>
      <w:numFmt w:val="decimal"/>
      <w:lvlText w:val="%1."/>
      <w:lvlJc w:val="left"/>
      <w:pPr>
        <w:tabs>
          <w:tab w:val="num" w:pos="1440"/>
        </w:tabs>
        <w:ind w:left="1440" w:hanging="360"/>
      </w:pPr>
      <w:rPr>
        <w:rFonts w:hint="default"/>
        <w:sz w:val="24"/>
        <w:szCs w:val="24"/>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23D"/>
    <w:rsid w:val="00004213"/>
    <w:rsid w:val="00004892"/>
    <w:rsid w:val="00026B0A"/>
    <w:rsid w:val="0005227D"/>
    <w:rsid w:val="0007730A"/>
    <w:rsid w:val="000921E8"/>
    <w:rsid w:val="000D49CE"/>
    <w:rsid w:val="00170741"/>
    <w:rsid w:val="0017360A"/>
    <w:rsid w:val="0017623D"/>
    <w:rsid w:val="00204B33"/>
    <w:rsid w:val="00234241"/>
    <w:rsid w:val="00277B42"/>
    <w:rsid w:val="002B6D44"/>
    <w:rsid w:val="003154C2"/>
    <w:rsid w:val="00352BF5"/>
    <w:rsid w:val="003E77DA"/>
    <w:rsid w:val="0047244A"/>
    <w:rsid w:val="005A30BB"/>
    <w:rsid w:val="005D020A"/>
    <w:rsid w:val="00685293"/>
    <w:rsid w:val="006A2796"/>
    <w:rsid w:val="006F3A6D"/>
    <w:rsid w:val="0072335A"/>
    <w:rsid w:val="00763314"/>
    <w:rsid w:val="008325C0"/>
    <w:rsid w:val="00850C33"/>
    <w:rsid w:val="008531CA"/>
    <w:rsid w:val="008650FB"/>
    <w:rsid w:val="009706BA"/>
    <w:rsid w:val="00985612"/>
    <w:rsid w:val="009E7988"/>
    <w:rsid w:val="009F325B"/>
    <w:rsid w:val="00A56A17"/>
    <w:rsid w:val="00AB527C"/>
    <w:rsid w:val="00AE7FA5"/>
    <w:rsid w:val="00B26901"/>
    <w:rsid w:val="00B7375D"/>
    <w:rsid w:val="00B74EE1"/>
    <w:rsid w:val="00C3372F"/>
    <w:rsid w:val="00C57E25"/>
    <w:rsid w:val="00C77379"/>
    <w:rsid w:val="00CF4794"/>
    <w:rsid w:val="00D36738"/>
    <w:rsid w:val="00D91386"/>
    <w:rsid w:val="00E30A0D"/>
    <w:rsid w:val="00E62F4F"/>
    <w:rsid w:val="00E67F44"/>
    <w:rsid w:val="00E84FC7"/>
    <w:rsid w:val="00F03F4E"/>
    <w:rsid w:val="00F91EE2"/>
    <w:rsid w:val="00F96E02"/>
    <w:rsid w:val="00FC5587"/>
    <w:rsid w:val="00FE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2ED63"/>
  <w15:docId w15:val="{9E41EDE3-4C7A-493F-9B76-3F7B90A6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561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5612"/>
    <w:pPr>
      <w:spacing w:after="0" w:line="240" w:lineRule="auto"/>
    </w:pPr>
    <w:rPr>
      <w:rFonts w:eastAsiaTheme="minorEastAsia"/>
      <w:lang w:eastAsia="ru-RU"/>
    </w:rPr>
  </w:style>
  <w:style w:type="paragraph" w:styleId="a4">
    <w:name w:val="List Paragraph"/>
    <w:basedOn w:val="a"/>
    <w:uiPriority w:val="34"/>
    <w:qFormat/>
    <w:rsid w:val="00985612"/>
    <w:pPr>
      <w:ind w:left="720"/>
      <w:contextualSpacing/>
    </w:pPr>
    <w:rPr>
      <w:rFonts w:ascii="Times New Roman" w:eastAsiaTheme="minorHAnsi" w:hAnsi="Times New Roman" w:cs="Times New Roman"/>
      <w:sz w:val="24"/>
      <w:szCs w:val="24"/>
      <w:lang w:eastAsia="en-US"/>
    </w:rPr>
  </w:style>
  <w:style w:type="paragraph" w:styleId="a5">
    <w:name w:val="Balloon Text"/>
    <w:basedOn w:val="a"/>
    <w:link w:val="a6"/>
    <w:uiPriority w:val="99"/>
    <w:semiHidden/>
    <w:unhideWhenUsed/>
    <w:rsid w:val="001736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360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7513">
      <w:bodyDiv w:val="1"/>
      <w:marLeft w:val="0"/>
      <w:marRight w:val="0"/>
      <w:marTop w:val="0"/>
      <w:marBottom w:val="0"/>
      <w:divBdr>
        <w:top w:val="none" w:sz="0" w:space="0" w:color="auto"/>
        <w:left w:val="none" w:sz="0" w:space="0" w:color="auto"/>
        <w:bottom w:val="none" w:sz="0" w:space="0" w:color="auto"/>
        <w:right w:val="none" w:sz="0" w:space="0" w:color="auto"/>
      </w:divBdr>
    </w:div>
    <w:div w:id="1193567238">
      <w:bodyDiv w:val="1"/>
      <w:marLeft w:val="0"/>
      <w:marRight w:val="0"/>
      <w:marTop w:val="0"/>
      <w:marBottom w:val="0"/>
      <w:divBdr>
        <w:top w:val="none" w:sz="0" w:space="0" w:color="auto"/>
        <w:left w:val="none" w:sz="0" w:space="0" w:color="auto"/>
        <w:bottom w:val="none" w:sz="0" w:space="0" w:color="auto"/>
        <w:right w:val="none" w:sz="0" w:space="0" w:color="auto"/>
      </w:divBdr>
    </w:div>
    <w:div w:id="205265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2449</Words>
  <Characters>13961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dc:creator>
  <cp:lastModifiedBy>GalinaV</cp:lastModifiedBy>
  <cp:revision>3</cp:revision>
  <cp:lastPrinted>2024-01-12T12:36:00Z</cp:lastPrinted>
  <dcterms:created xsi:type="dcterms:W3CDTF">2024-02-12T06:38:00Z</dcterms:created>
  <dcterms:modified xsi:type="dcterms:W3CDTF">2024-02-12T12:25:00Z</dcterms:modified>
</cp:coreProperties>
</file>