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68A" w:rsidRPr="0029230C" w:rsidRDefault="001A668A" w:rsidP="001A668A">
      <w:pPr>
        <w:pStyle w:val="1"/>
        <w:jc w:val="center"/>
        <w:rPr>
          <w:rFonts w:ascii="Times New Roman" w:hAnsi="Times New Roman"/>
          <w:color w:val="3366FF"/>
          <w:sz w:val="20"/>
          <w:szCs w:val="20"/>
        </w:rPr>
      </w:pPr>
      <w:r w:rsidRPr="0029230C">
        <w:rPr>
          <w:rFonts w:ascii="Times New Roman" w:hAnsi="Times New Roman"/>
          <w:noProof/>
          <w:color w:val="3366FF"/>
          <w:sz w:val="20"/>
          <w:szCs w:val="20"/>
        </w:rPr>
        <w:drawing>
          <wp:inline distT="0" distB="0" distL="0" distR="0">
            <wp:extent cx="79057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1009650"/>
                    </a:xfrm>
                    <a:prstGeom prst="rect">
                      <a:avLst/>
                    </a:prstGeom>
                    <a:noFill/>
                    <a:ln>
                      <a:noFill/>
                    </a:ln>
                  </pic:spPr>
                </pic:pic>
              </a:graphicData>
            </a:graphic>
          </wp:inline>
        </w:drawing>
      </w:r>
    </w:p>
    <w:p w:rsidR="001A668A" w:rsidRPr="0029230C" w:rsidRDefault="001A668A" w:rsidP="001A668A">
      <w:pPr>
        <w:pStyle w:val="1"/>
        <w:jc w:val="center"/>
        <w:rPr>
          <w:rFonts w:ascii="Times New Roman" w:hAnsi="Times New Roman"/>
          <w:b/>
          <w:color w:val="3D0977"/>
          <w:spacing w:val="80"/>
          <w:sz w:val="32"/>
          <w:szCs w:val="32"/>
        </w:rPr>
      </w:pPr>
      <w:r w:rsidRPr="0029230C">
        <w:rPr>
          <w:rFonts w:ascii="Times New Roman" w:hAnsi="Times New Roman"/>
          <w:b/>
          <w:color w:val="3D0977"/>
          <w:spacing w:val="80"/>
          <w:sz w:val="32"/>
          <w:szCs w:val="32"/>
        </w:rPr>
        <w:t>АДМИНИСТРАЦИЯ</w:t>
      </w:r>
    </w:p>
    <w:p w:rsidR="001A668A" w:rsidRPr="0029230C" w:rsidRDefault="001A668A" w:rsidP="001A668A">
      <w:pPr>
        <w:pStyle w:val="1"/>
        <w:jc w:val="center"/>
        <w:rPr>
          <w:rFonts w:ascii="Times New Roman" w:hAnsi="Times New Roman"/>
          <w:b/>
          <w:color w:val="3D0977"/>
          <w:sz w:val="32"/>
          <w:szCs w:val="32"/>
        </w:rPr>
      </w:pPr>
      <w:r w:rsidRPr="0029230C">
        <w:rPr>
          <w:rFonts w:ascii="Times New Roman" w:hAnsi="Times New Roman"/>
          <w:b/>
          <w:color w:val="3D0977"/>
          <w:sz w:val="32"/>
          <w:szCs w:val="32"/>
        </w:rPr>
        <w:t>ПОСЕЛЕНИЯ КОКОШКИНО В ГОРОДЕ МОСКВЕ</w:t>
      </w:r>
    </w:p>
    <w:p w:rsidR="001A668A" w:rsidRPr="0029230C" w:rsidRDefault="001A668A" w:rsidP="001A668A">
      <w:pPr>
        <w:pStyle w:val="1"/>
        <w:jc w:val="center"/>
        <w:rPr>
          <w:rFonts w:ascii="Times New Roman" w:hAnsi="Times New Roman"/>
          <w:b/>
          <w:color w:val="3D0977"/>
          <w:sz w:val="28"/>
        </w:rPr>
      </w:pPr>
    </w:p>
    <w:p w:rsidR="001A668A" w:rsidRPr="0029230C" w:rsidRDefault="001A668A" w:rsidP="001A668A">
      <w:pPr>
        <w:jc w:val="center"/>
        <w:rPr>
          <w:rFonts w:ascii="Times New Roman" w:eastAsia="Calibri" w:hAnsi="Times New Roman"/>
          <w:b/>
          <w:color w:val="3D0977"/>
          <w:sz w:val="32"/>
          <w:szCs w:val="32"/>
          <w:lang w:eastAsia="en-US"/>
        </w:rPr>
      </w:pPr>
      <w:r w:rsidRPr="0029230C">
        <w:rPr>
          <w:rFonts w:ascii="Times New Roman" w:eastAsia="Calibri" w:hAnsi="Times New Roman"/>
          <w:b/>
          <w:color w:val="3D0977"/>
          <w:sz w:val="32"/>
          <w:szCs w:val="32"/>
          <w:lang w:eastAsia="en-US"/>
        </w:rPr>
        <w:t>ПОСТАНОВЛЕНИЕ</w:t>
      </w:r>
    </w:p>
    <w:p w:rsidR="001A668A" w:rsidRPr="0029230C" w:rsidRDefault="001A668A" w:rsidP="001A668A">
      <w:pPr>
        <w:jc w:val="center"/>
        <w:rPr>
          <w:rFonts w:ascii="Times New Roman" w:hAnsi="Times New Roman"/>
          <w:b/>
          <w:color w:val="3D0977"/>
        </w:rPr>
      </w:pPr>
      <w:r w:rsidRPr="0029230C">
        <w:rPr>
          <w:rFonts w:ascii="Times New Roman" w:hAnsi="Times New Roman"/>
          <w:color w:val="3D0977"/>
        </w:rPr>
        <w:t xml:space="preserve">от </w:t>
      </w:r>
      <w:r w:rsidRPr="0029230C">
        <w:rPr>
          <w:rFonts w:ascii="Times New Roman" w:hAnsi="Times New Roman"/>
          <w:b/>
          <w:color w:val="3D0977"/>
        </w:rPr>
        <w:t>____</w:t>
      </w:r>
      <w:r w:rsidR="0029230C" w:rsidRPr="0029230C">
        <w:rPr>
          <w:rFonts w:ascii="Times New Roman" w:hAnsi="Times New Roman"/>
          <w:b/>
          <w:color w:val="3D0977"/>
        </w:rPr>
        <w:t>06.09.2023</w:t>
      </w:r>
      <w:r w:rsidRPr="0029230C">
        <w:rPr>
          <w:rFonts w:ascii="Times New Roman" w:hAnsi="Times New Roman"/>
          <w:b/>
          <w:color w:val="3D0977"/>
        </w:rPr>
        <w:t xml:space="preserve">____ </w:t>
      </w:r>
      <w:r w:rsidRPr="0029230C">
        <w:rPr>
          <w:rFonts w:ascii="Times New Roman" w:hAnsi="Times New Roman"/>
          <w:color w:val="3D0977"/>
        </w:rPr>
        <w:t>№</w:t>
      </w:r>
      <w:r w:rsidRPr="0029230C">
        <w:rPr>
          <w:rFonts w:ascii="Times New Roman" w:hAnsi="Times New Roman"/>
          <w:b/>
          <w:color w:val="3D0977"/>
        </w:rPr>
        <w:t xml:space="preserve"> ____</w:t>
      </w:r>
      <w:r w:rsidR="0029230C" w:rsidRPr="0029230C">
        <w:rPr>
          <w:rFonts w:ascii="Times New Roman" w:hAnsi="Times New Roman"/>
          <w:b/>
          <w:color w:val="3D0977"/>
        </w:rPr>
        <w:t>135</w:t>
      </w:r>
      <w:r w:rsidRPr="0029230C">
        <w:rPr>
          <w:rFonts w:ascii="Times New Roman" w:hAnsi="Times New Roman"/>
          <w:b/>
          <w:color w:val="3D0977"/>
        </w:rPr>
        <w:t>________</w:t>
      </w:r>
    </w:p>
    <w:p w:rsidR="00463030" w:rsidRPr="0029230C" w:rsidRDefault="00463030" w:rsidP="00463030">
      <w:pPr>
        <w:widowControl w:val="0"/>
        <w:autoSpaceDE w:val="0"/>
        <w:autoSpaceDN w:val="0"/>
        <w:adjustRightInd w:val="0"/>
        <w:spacing w:after="0" w:line="240" w:lineRule="auto"/>
        <w:jc w:val="center"/>
        <w:rPr>
          <w:rFonts w:ascii="Times New Roman" w:hAnsi="Times New Roman"/>
          <w:b/>
          <w:bCs/>
          <w:sz w:val="24"/>
          <w:szCs w:val="24"/>
        </w:rPr>
      </w:pPr>
    </w:p>
    <w:p w:rsidR="001A668A" w:rsidRPr="0029230C" w:rsidRDefault="001A668A" w:rsidP="00463030">
      <w:pPr>
        <w:widowControl w:val="0"/>
        <w:autoSpaceDE w:val="0"/>
        <w:autoSpaceDN w:val="0"/>
        <w:adjustRightInd w:val="0"/>
        <w:spacing w:after="0" w:line="240" w:lineRule="auto"/>
        <w:jc w:val="center"/>
        <w:rPr>
          <w:rFonts w:ascii="Times New Roman" w:hAnsi="Times New Roman"/>
          <w:b/>
          <w:bCs/>
          <w:sz w:val="24"/>
          <w:szCs w:val="24"/>
        </w:rPr>
      </w:pPr>
    </w:p>
    <w:p w:rsidR="00463030" w:rsidRPr="0029230C" w:rsidRDefault="00463030" w:rsidP="00463030">
      <w:pPr>
        <w:widowControl w:val="0"/>
        <w:autoSpaceDE w:val="0"/>
        <w:autoSpaceDN w:val="0"/>
        <w:adjustRightInd w:val="0"/>
        <w:spacing w:after="0"/>
        <w:rPr>
          <w:rFonts w:ascii="Times New Roman" w:hAnsi="Times New Roman"/>
          <w:b/>
          <w:sz w:val="24"/>
          <w:szCs w:val="24"/>
        </w:rPr>
      </w:pPr>
      <w:r w:rsidRPr="0029230C">
        <w:rPr>
          <w:rFonts w:ascii="Times New Roman" w:hAnsi="Times New Roman"/>
          <w:b/>
          <w:bCs/>
          <w:sz w:val="24"/>
          <w:szCs w:val="24"/>
        </w:rPr>
        <w:t>Об утверждении муниципальной</w:t>
      </w:r>
      <w:r w:rsidR="00515781" w:rsidRPr="0029230C">
        <w:rPr>
          <w:rFonts w:ascii="Times New Roman" w:hAnsi="Times New Roman"/>
          <w:b/>
          <w:bCs/>
          <w:sz w:val="24"/>
          <w:szCs w:val="24"/>
        </w:rPr>
        <w:t xml:space="preserve"> программы</w:t>
      </w:r>
      <w:r w:rsidRPr="0029230C">
        <w:rPr>
          <w:rFonts w:ascii="Times New Roman" w:hAnsi="Times New Roman"/>
          <w:b/>
          <w:bCs/>
          <w:sz w:val="24"/>
          <w:szCs w:val="24"/>
        </w:rPr>
        <w:t xml:space="preserve"> </w:t>
      </w:r>
    </w:p>
    <w:p w:rsidR="00515781" w:rsidRPr="0029230C" w:rsidRDefault="008D59E6" w:rsidP="00463030">
      <w:pPr>
        <w:widowControl w:val="0"/>
        <w:autoSpaceDE w:val="0"/>
        <w:autoSpaceDN w:val="0"/>
        <w:adjustRightInd w:val="0"/>
        <w:spacing w:after="0"/>
        <w:rPr>
          <w:rFonts w:ascii="Times New Roman" w:hAnsi="Times New Roman"/>
          <w:b/>
          <w:bCs/>
          <w:sz w:val="24"/>
          <w:szCs w:val="24"/>
        </w:rPr>
      </w:pPr>
      <w:r w:rsidRPr="0029230C">
        <w:rPr>
          <w:rFonts w:ascii="Times New Roman" w:hAnsi="Times New Roman"/>
          <w:b/>
          <w:bCs/>
          <w:sz w:val="24"/>
          <w:szCs w:val="24"/>
        </w:rPr>
        <w:t xml:space="preserve"> «Адресная социальная поддержка</w:t>
      </w:r>
      <w:r w:rsidR="00515781" w:rsidRPr="0029230C">
        <w:rPr>
          <w:rFonts w:ascii="Times New Roman" w:hAnsi="Times New Roman"/>
          <w:b/>
          <w:bCs/>
          <w:sz w:val="24"/>
          <w:szCs w:val="24"/>
        </w:rPr>
        <w:t xml:space="preserve"> и социальная</w:t>
      </w:r>
    </w:p>
    <w:p w:rsidR="008D59E6" w:rsidRPr="0029230C" w:rsidRDefault="008D59E6" w:rsidP="00463030">
      <w:pPr>
        <w:widowControl w:val="0"/>
        <w:autoSpaceDE w:val="0"/>
        <w:autoSpaceDN w:val="0"/>
        <w:adjustRightInd w:val="0"/>
        <w:spacing w:after="0"/>
        <w:rPr>
          <w:rFonts w:ascii="Times New Roman" w:hAnsi="Times New Roman"/>
          <w:b/>
          <w:bCs/>
          <w:sz w:val="24"/>
          <w:szCs w:val="24"/>
        </w:rPr>
      </w:pPr>
      <w:r w:rsidRPr="0029230C">
        <w:rPr>
          <w:rFonts w:ascii="Times New Roman" w:hAnsi="Times New Roman"/>
          <w:b/>
          <w:bCs/>
          <w:sz w:val="24"/>
          <w:szCs w:val="24"/>
        </w:rPr>
        <w:t xml:space="preserve"> помощь отдельным категориям граждан</w:t>
      </w:r>
    </w:p>
    <w:p w:rsidR="001A668A" w:rsidRPr="0029230C" w:rsidRDefault="00515781" w:rsidP="00D22CFD">
      <w:pPr>
        <w:widowControl w:val="0"/>
        <w:autoSpaceDE w:val="0"/>
        <w:autoSpaceDN w:val="0"/>
        <w:adjustRightInd w:val="0"/>
        <w:spacing w:after="0"/>
        <w:rPr>
          <w:rFonts w:ascii="Times New Roman" w:hAnsi="Times New Roman"/>
          <w:b/>
          <w:bCs/>
          <w:sz w:val="24"/>
          <w:szCs w:val="24"/>
        </w:rPr>
      </w:pPr>
      <w:r w:rsidRPr="0029230C">
        <w:rPr>
          <w:rFonts w:ascii="Times New Roman" w:hAnsi="Times New Roman"/>
          <w:b/>
          <w:bCs/>
          <w:sz w:val="24"/>
          <w:szCs w:val="24"/>
        </w:rPr>
        <w:t xml:space="preserve"> </w:t>
      </w:r>
      <w:r w:rsidR="008D59E6" w:rsidRPr="0029230C">
        <w:rPr>
          <w:rFonts w:ascii="Times New Roman" w:hAnsi="Times New Roman"/>
          <w:b/>
          <w:bCs/>
          <w:sz w:val="24"/>
          <w:szCs w:val="24"/>
        </w:rPr>
        <w:t>поселения Кокошкино»</w:t>
      </w:r>
      <w:r w:rsidR="00463030" w:rsidRPr="0029230C">
        <w:rPr>
          <w:rFonts w:ascii="Times New Roman" w:hAnsi="Times New Roman"/>
          <w:b/>
          <w:bCs/>
          <w:sz w:val="24"/>
          <w:szCs w:val="24"/>
        </w:rPr>
        <w:t xml:space="preserve"> </w:t>
      </w:r>
      <w:r w:rsidR="00175D09" w:rsidRPr="0029230C">
        <w:rPr>
          <w:rFonts w:ascii="Times New Roman" w:hAnsi="Times New Roman"/>
          <w:b/>
          <w:bCs/>
          <w:sz w:val="24"/>
          <w:szCs w:val="24"/>
        </w:rPr>
        <w:t>на 202</w:t>
      </w:r>
      <w:r w:rsidR="00D22CFD" w:rsidRPr="0029230C">
        <w:rPr>
          <w:rFonts w:ascii="Times New Roman" w:hAnsi="Times New Roman"/>
          <w:b/>
          <w:bCs/>
          <w:sz w:val="24"/>
          <w:szCs w:val="24"/>
        </w:rPr>
        <w:t>4</w:t>
      </w:r>
      <w:r w:rsidR="00175D09" w:rsidRPr="0029230C">
        <w:rPr>
          <w:rFonts w:ascii="Times New Roman" w:hAnsi="Times New Roman"/>
          <w:b/>
          <w:bCs/>
          <w:sz w:val="24"/>
          <w:szCs w:val="24"/>
        </w:rPr>
        <w:t xml:space="preserve"> </w:t>
      </w:r>
      <w:r w:rsidR="00463030" w:rsidRPr="0029230C">
        <w:rPr>
          <w:rFonts w:ascii="Times New Roman" w:hAnsi="Times New Roman"/>
          <w:b/>
          <w:bCs/>
          <w:sz w:val="24"/>
          <w:szCs w:val="24"/>
        </w:rPr>
        <w:t>- 20</w:t>
      </w:r>
      <w:r w:rsidR="00175D09" w:rsidRPr="0029230C">
        <w:rPr>
          <w:rFonts w:ascii="Times New Roman" w:hAnsi="Times New Roman"/>
          <w:b/>
          <w:bCs/>
          <w:sz w:val="24"/>
          <w:szCs w:val="24"/>
        </w:rPr>
        <w:t>2</w:t>
      </w:r>
      <w:r w:rsidR="00D22CFD" w:rsidRPr="0029230C">
        <w:rPr>
          <w:rFonts w:ascii="Times New Roman" w:hAnsi="Times New Roman"/>
          <w:b/>
          <w:bCs/>
          <w:sz w:val="24"/>
          <w:szCs w:val="24"/>
        </w:rPr>
        <w:t>6</w:t>
      </w:r>
      <w:r w:rsidR="00463030" w:rsidRPr="0029230C">
        <w:rPr>
          <w:rFonts w:ascii="Times New Roman" w:hAnsi="Times New Roman"/>
          <w:b/>
          <w:bCs/>
          <w:sz w:val="24"/>
          <w:szCs w:val="24"/>
        </w:rPr>
        <w:t xml:space="preserve"> годы»</w:t>
      </w:r>
    </w:p>
    <w:p w:rsidR="00D22CFD" w:rsidRPr="0029230C" w:rsidRDefault="00D22CFD" w:rsidP="00D22CFD">
      <w:pPr>
        <w:widowControl w:val="0"/>
        <w:autoSpaceDE w:val="0"/>
        <w:autoSpaceDN w:val="0"/>
        <w:adjustRightInd w:val="0"/>
        <w:spacing w:after="0"/>
        <w:rPr>
          <w:rFonts w:ascii="Times New Roman" w:hAnsi="Times New Roman"/>
          <w:b/>
          <w:bCs/>
          <w:sz w:val="24"/>
          <w:szCs w:val="24"/>
        </w:rPr>
      </w:pPr>
    </w:p>
    <w:p w:rsidR="00D22CFD" w:rsidRPr="0029230C" w:rsidRDefault="00463030" w:rsidP="00D22CFD">
      <w:pPr>
        <w:autoSpaceDE w:val="0"/>
        <w:autoSpaceDN w:val="0"/>
        <w:adjustRightInd w:val="0"/>
        <w:spacing w:after="0"/>
        <w:ind w:firstLine="708"/>
        <w:jc w:val="both"/>
        <w:rPr>
          <w:rFonts w:ascii="Times New Roman" w:hAnsi="Times New Roman"/>
          <w:sz w:val="24"/>
          <w:szCs w:val="24"/>
        </w:rPr>
      </w:pPr>
      <w:r w:rsidRPr="0029230C">
        <w:rPr>
          <w:rFonts w:ascii="Times New Roman" w:hAnsi="Times New Roman"/>
          <w:sz w:val="24"/>
          <w:szCs w:val="24"/>
        </w:rPr>
        <w:t xml:space="preserve"> В соответствии с Бюджетным кодексом Российской Федерации, Федеральным законом от 06.11.2003 № 131-ФЗ «Об общих принципах организации местного самоуправления в Российской Федерации», Уставом поселения Кокошкино</w:t>
      </w:r>
      <w:r w:rsidR="00800D46" w:rsidRPr="0029230C">
        <w:rPr>
          <w:rFonts w:ascii="Times New Roman" w:hAnsi="Times New Roman"/>
          <w:sz w:val="24"/>
          <w:szCs w:val="24"/>
        </w:rPr>
        <w:t xml:space="preserve"> в городе Москве</w:t>
      </w:r>
      <w:r w:rsidRPr="0029230C">
        <w:rPr>
          <w:rFonts w:ascii="Times New Roman" w:hAnsi="Times New Roman"/>
          <w:sz w:val="24"/>
          <w:szCs w:val="24"/>
        </w:rPr>
        <w:t>, администрация поселения</w:t>
      </w:r>
      <w:r w:rsidR="00800D46" w:rsidRPr="0029230C">
        <w:rPr>
          <w:rFonts w:ascii="Times New Roman" w:hAnsi="Times New Roman"/>
          <w:sz w:val="24"/>
          <w:szCs w:val="24"/>
        </w:rPr>
        <w:t xml:space="preserve"> Кокошкино</w:t>
      </w:r>
      <w:r w:rsidRPr="0029230C">
        <w:rPr>
          <w:rFonts w:ascii="Times New Roman" w:hAnsi="Times New Roman"/>
          <w:sz w:val="24"/>
          <w:szCs w:val="24"/>
        </w:rPr>
        <w:t xml:space="preserve"> </w:t>
      </w:r>
      <w:r w:rsidRPr="0029230C">
        <w:rPr>
          <w:rFonts w:ascii="Times New Roman" w:hAnsi="Times New Roman"/>
          <w:b/>
          <w:sz w:val="24"/>
          <w:szCs w:val="24"/>
        </w:rPr>
        <w:t>постановляет:</w:t>
      </w:r>
      <w:r w:rsidRPr="0029230C">
        <w:rPr>
          <w:rFonts w:ascii="Times New Roman" w:hAnsi="Times New Roman"/>
          <w:sz w:val="24"/>
          <w:szCs w:val="24"/>
        </w:rPr>
        <w:t xml:space="preserve">  </w:t>
      </w:r>
    </w:p>
    <w:p w:rsidR="00463030" w:rsidRPr="0029230C" w:rsidRDefault="00463030" w:rsidP="00D22CFD">
      <w:pPr>
        <w:autoSpaceDE w:val="0"/>
        <w:autoSpaceDN w:val="0"/>
        <w:adjustRightInd w:val="0"/>
        <w:spacing w:after="0"/>
        <w:ind w:firstLine="708"/>
        <w:jc w:val="both"/>
        <w:rPr>
          <w:rFonts w:ascii="Times New Roman" w:hAnsi="Times New Roman"/>
          <w:sz w:val="24"/>
          <w:szCs w:val="24"/>
        </w:rPr>
      </w:pPr>
      <w:r w:rsidRPr="0029230C">
        <w:rPr>
          <w:rFonts w:ascii="Times New Roman" w:hAnsi="Times New Roman"/>
          <w:sz w:val="24"/>
          <w:szCs w:val="24"/>
        </w:rPr>
        <w:t xml:space="preserve">                                                                                                                                                                                                                                                                                                                                                                                                                                                                                                                                                                                                          </w:t>
      </w:r>
    </w:p>
    <w:p w:rsidR="00463030" w:rsidRPr="0029230C" w:rsidRDefault="00463030" w:rsidP="00D22CFD">
      <w:pPr>
        <w:widowControl w:val="0"/>
        <w:autoSpaceDE w:val="0"/>
        <w:autoSpaceDN w:val="0"/>
        <w:adjustRightInd w:val="0"/>
        <w:spacing w:after="0"/>
        <w:jc w:val="both"/>
        <w:rPr>
          <w:rFonts w:ascii="Times New Roman" w:hAnsi="Times New Roman"/>
          <w:bCs/>
          <w:sz w:val="24"/>
          <w:szCs w:val="24"/>
        </w:rPr>
      </w:pPr>
      <w:r w:rsidRPr="0029230C">
        <w:rPr>
          <w:rFonts w:ascii="Times New Roman" w:hAnsi="Times New Roman"/>
          <w:bCs/>
          <w:sz w:val="24"/>
          <w:szCs w:val="24"/>
        </w:rPr>
        <w:t xml:space="preserve">           1. </w:t>
      </w:r>
      <w:r w:rsidR="008D59E6" w:rsidRPr="0029230C">
        <w:rPr>
          <w:rFonts w:ascii="Times New Roman" w:hAnsi="Times New Roman"/>
          <w:sz w:val="24"/>
          <w:szCs w:val="24"/>
        </w:rPr>
        <w:t xml:space="preserve">Утвердить муниципальную программу поселения Кокошкино в городе Москве </w:t>
      </w:r>
      <w:r w:rsidR="008D59E6" w:rsidRPr="0029230C">
        <w:rPr>
          <w:rFonts w:ascii="Times New Roman" w:hAnsi="Times New Roman"/>
          <w:bCs/>
          <w:sz w:val="24"/>
          <w:szCs w:val="24"/>
        </w:rPr>
        <w:t>«Адресная социальная поддержка и социальная помощь отдельным категориям граждан</w:t>
      </w:r>
      <w:r w:rsidR="00D22CFD" w:rsidRPr="0029230C">
        <w:rPr>
          <w:rFonts w:ascii="Times New Roman" w:hAnsi="Times New Roman"/>
          <w:bCs/>
          <w:sz w:val="24"/>
          <w:szCs w:val="24"/>
        </w:rPr>
        <w:t xml:space="preserve"> </w:t>
      </w:r>
      <w:r w:rsidR="008D59E6" w:rsidRPr="0029230C">
        <w:rPr>
          <w:rFonts w:ascii="Times New Roman" w:hAnsi="Times New Roman"/>
          <w:bCs/>
          <w:sz w:val="24"/>
          <w:szCs w:val="24"/>
        </w:rPr>
        <w:t xml:space="preserve">поселения </w:t>
      </w:r>
      <w:r w:rsidR="00175D09" w:rsidRPr="0029230C">
        <w:rPr>
          <w:rFonts w:ascii="Times New Roman" w:hAnsi="Times New Roman"/>
          <w:bCs/>
          <w:sz w:val="24"/>
          <w:szCs w:val="24"/>
        </w:rPr>
        <w:t>Кокошкино» на 202</w:t>
      </w:r>
      <w:r w:rsidR="00D22CFD" w:rsidRPr="0029230C">
        <w:rPr>
          <w:rFonts w:ascii="Times New Roman" w:hAnsi="Times New Roman"/>
          <w:bCs/>
          <w:sz w:val="24"/>
          <w:szCs w:val="24"/>
        </w:rPr>
        <w:t>4</w:t>
      </w:r>
      <w:r w:rsidR="00175D09" w:rsidRPr="0029230C">
        <w:rPr>
          <w:rFonts w:ascii="Times New Roman" w:hAnsi="Times New Roman"/>
          <w:bCs/>
          <w:sz w:val="24"/>
          <w:szCs w:val="24"/>
        </w:rPr>
        <w:t xml:space="preserve"> - 202</w:t>
      </w:r>
      <w:r w:rsidR="00D22CFD" w:rsidRPr="0029230C">
        <w:rPr>
          <w:rFonts w:ascii="Times New Roman" w:hAnsi="Times New Roman"/>
          <w:bCs/>
          <w:sz w:val="24"/>
          <w:szCs w:val="24"/>
        </w:rPr>
        <w:t>6</w:t>
      </w:r>
      <w:r w:rsidR="008D59E6" w:rsidRPr="0029230C">
        <w:rPr>
          <w:rFonts w:ascii="Times New Roman" w:hAnsi="Times New Roman"/>
          <w:bCs/>
          <w:sz w:val="24"/>
          <w:szCs w:val="24"/>
        </w:rPr>
        <w:t xml:space="preserve"> годы»,</w:t>
      </w:r>
      <w:r w:rsidRPr="0029230C">
        <w:rPr>
          <w:rFonts w:ascii="Times New Roman" w:hAnsi="Times New Roman"/>
          <w:sz w:val="24"/>
          <w:szCs w:val="24"/>
        </w:rPr>
        <w:t xml:space="preserve"> в редакции согласно приложению, к настоящему </w:t>
      </w:r>
      <w:r w:rsidRPr="0029230C">
        <w:rPr>
          <w:rFonts w:ascii="Times New Roman" w:hAnsi="Times New Roman"/>
          <w:bCs/>
          <w:sz w:val="24"/>
          <w:szCs w:val="24"/>
        </w:rPr>
        <w:t>по</w:t>
      </w:r>
      <w:r w:rsidRPr="0029230C">
        <w:rPr>
          <w:rFonts w:ascii="Times New Roman" w:hAnsi="Times New Roman"/>
          <w:bCs/>
          <w:sz w:val="24"/>
          <w:szCs w:val="24"/>
        </w:rPr>
        <w:softHyphen/>
        <w:t xml:space="preserve">становлению.                                                                                                                                                                                                                                                                                                                                                                                                                                                                                                                                                                                                                                                                                                                                                                                                                                                                                                                           </w:t>
      </w:r>
    </w:p>
    <w:p w:rsidR="009E3C99" w:rsidRPr="0029230C" w:rsidRDefault="00463030" w:rsidP="00D22CFD">
      <w:pPr>
        <w:spacing w:after="0"/>
        <w:jc w:val="both"/>
        <w:rPr>
          <w:rFonts w:ascii="Times New Roman" w:hAnsi="Times New Roman"/>
          <w:sz w:val="24"/>
          <w:szCs w:val="24"/>
        </w:rPr>
      </w:pPr>
      <w:r w:rsidRPr="0029230C">
        <w:rPr>
          <w:rFonts w:ascii="Times New Roman" w:hAnsi="Times New Roman"/>
          <w:bCs/>
          <w:sz w:val="24"/>
          <w:szCs w:val="24"/>
        </w:rPr>
        <w:t xml:space="preserve">         2. </w:t>
      </w:r>
      <w:r w:rsidRPr="0029230C">
        <w:rPr>
          <w:rFonts w:ascii="Times New Roman" w:hAnsi="Times New Roman"/>
          <w:sz w:val="24"/>
          <w:szCs w:val="24"/>
        </w:rPr>
        <w:t xml:space="preserve">Настоящее постановление разместить на официальном сайте администрации поселения Кокошкино в информационно-телекоммуникационной сети «Интернет». </w:t>
      </w:r>
    </w:p>
    <w:p w:rsidR="00463030" w:rsidRPr="0029230C" w:rsidRDefault="009E3C99" w:rsidP="00D22CFD">
      <w:pPr>
        <w:spacing w:after="0"/>
        <w:jc w:val="both"/>
        <w:rPr>
          <w:rFonts w:ascii="Times New Roman" w:hAnsi="Times New Roman"/>
          <w:color w:val="FF0000"/>
          <w:sz w:val="24"/>
          <w:szCs w:val="24"/>
        </w:rPr>
      </w:pPr>
      <w:r w:rsidRPr="0029230C">
        <w:rPr>
          <w:rFonts w:ascii="Times New Roman" w:hAnsi="Times New Roman"/>
          <w:sz w:val="24"/>
          <w:szCs w:val="24"/>
        </w:rPr>
        <w:t xml:space="preserve">         3. Настоящее постановле</w:t>
      </w:r>
      <w:r w:rsidR="00175D09" w:rsidRPr="0029230C">
        <w:rPr>
          <w:rFonts w:ascii="Times New Roman" w:hAnsi="Times New Roman"/>
          <w:sz w:val="24"/>
          <w:szCs w:val="24"/>
        </w:rPr>
        <w:t>ние вступает в силу с 01.01.202</w:t>
      </w:r>
      <w:r w:rsidR="00D22CFD" w:rsidRPr="0029230C">
        <w:rPr>
          <w:rFonts w:ascii="Times New Roman" w:hAnsi="Times New Roman"/>
          <w:sz w:val="24"/>
          <w:szCs w:val="24"/>
        </w:rPr>
        <w:t>4</w:t>
      </w:r>
      <w:r w:rsidRPr="0029230C">
        <w:rPr>
          <w:rFonts w:ascii="Times New Roman" w:hAnsi="Times New Roman"/>
          <w:sz w:val="24"/>
          <w:szCs w:val="24"/>
        </w:rPr>
        <w:t xml:space="preserve"> года.</w:t>
      </w:r>
      <w:r w:rsidR="00463030" w:rsidRPr="0029230C">
        <w:rPr>
          <w:rFonts w:ascii="Times New Roman" w:hAnsi="Times New Roman"/>
          <w:sz w:val="24"/>
          <w:szCs w:val="24"/>
        </w:rPr>
        <w:t xml:space="preserve">                                                                                                                                                                                                                                                                                                                                                                                                                                                                                                                                                                                                                                                                                                                                                                                                                                                                                                                                                                                                                                                                                                                                                                                                                                                                                                                                                                                                                                                                                                                              </w:t>
      </w:r>
    </w:p>
    <w:p w:rsidR="00515781" w:rsidRPr="0029230C" w:rsidRDefault="009E3C99" w:rsidP="00D22CFD">
      <w:pPr>
        <w:tabs>
          <w:tab w:val="left" w:pos="709"/>
        </w:tabs>
        <w:jc w:val="both"/>
        <w:rPr>
          <w:rFonts w:ascii="Times New Roman" w:hAnsi="Times New Roman"/>
          <w:b/>
          <w:sz w:val="24"/>
          <w:szCs w:val="24"/>
        </w:rPr>
      </w:pPr>
      <w:r w:rsidRPr="0029230C">
        <w:rPr>
          <w:rFonts w:ascii="Times New Roman" w:hAnsi="Times New Roman"/>
          <w:sz w:val="24"/>
          <w:szCs w:val="24"/>
        </w:rPr>
        <w:t xml:space="preserve">         4</w:t>
      </w:r>
      <w:r w:rsidR="00175D09" w:rsidRPr="0029230C">
        <w:rPr>
          <w:rFonts w:ascii="Times New Roman" w:hAnsi="Times New Roman"/>
          <w:sz w:val="24"/>
          <w:szCs w:val="24"/>
        </w:rPr>
        <w:t xml:space="preserve">. </w:t>
      </w:r>
      <w:r w:rsidR="00463030" w:rsidRPr="0029230C">
        <w:rPr>
          <w:rFonts w:ascii="Times New Roman" w:hAnsi="Times New Roman"/>
          <w:sz w:val="24"/>
          <w:szCs w:val="24"/>
        </w:rPr>
        <w:t xml:space="preserve">Контроль за исполнением настоящего постановления возложить на </w:t>
      </w:r>
      <w:r w:rsidR="00D22CFD" w:rsidRPr="0029230C">
        <w:rPr>
          <w:rFonts w:ascii="Times New Roman" w:hAnsi="Times New Roman"/>
          <w:sz w:val="24"/>
          <w:szCs w:val="24"/>
        </w:rPr>
        <w:t xml:space="preserve">первого </w:t>
      </w:r>
      <w:r w:rsidR="00463030" w:rsidRPr="0029230C">
        <w:rPr>
          <w:rFonts w:ascii="Times New Roman" w:hAnsi="Times New Roman"/>
          <w:sz w:val="24"/>
          <w:szCs w:val="24"/>
        </w:rPr>
        <w:t xml:space="preserve">заместителя главы администрации поселения Кокошкино </w:t>
      </w:r>
      <w:proofErr w:type="spellStart"/>
      <w:r w:rsidR="00175D09" w:rsidRPr="0029230C">
        <w:rPr>
          <w:rFonts w:ascii="Times New Roman" w:hAnsi="Times New Roman"/>
          <w:sz w:val="24"/>
          <w:szCs w:val="24"/>
        </w:rPr>
        <w:t>Лебедькову</w:t>
      </w:r>
      <w:proofErr w:type="spellEnd"/>
      <w:r w:rsidR="00175D09" w:rsidRPr="0029230C">
        <w:rPr>
          <w:rFonts w:ascii="Times New Roman" w:hAnsi="Times New Roman"/>
          <w:sz w:val="24"/>
          <w:szCs w:val="24"/>
        </w:rPr>
        <w:t xml:space="preserve"> В.А.</w:t>
      </w:r>
    </w:p>
    <w:p w:rsidR="00175D09" w:rsidRPr="0029230C" w:rsidRDefault="00175D09" w:rsidP="00515781">
      <w:pPr>
        <w:tabs>
          <w:tab w:val="left" w:pos="709"/>
        </w:tabs>
        <w:jc w:val="both"/>
        <w:rPr>
          <w:rFonts w:ascii="Times New Roman" w:hAnsi="Times New Roman"/>
          <w:b/>
          <w:sz w:val="24"/>
          <w:szCs w:val="24"/>
        </w:rPr>
      </w:pPr>
    </w:p>
    <w:p w:rsidR="00D22CFD" w:rsidRPr="0029230C" w:rsidRDefault="00175D09" w:rsidP="00175D09">
      <w:pPr>
        <w:tabs>
          <w:tab w:val="left" w:pos="709"/>
        </w:tabs>
        <w:spacing w:after="0"/>
        <w:jc w:val="both"/>
        <w:rPr>
          <w:rFonts w:ascii="Times New Roman" w:hAnsi="Times New Roman"/>
          <w:b/>
          <w:sz w:val="24"/>
          <w:szCs w:val="24"/>
        </w:rPr>
      </w:pPr>
      <w:r w:rsidRPr="0029230C">
        <w:rPr>
          <w:rFonts w:ascii="Times New Roman" w:hAnsi="Times New Roman"/>
          <w:b/>
          <w:sz w:val="24"/>
          <w:szCs w:val="24"/>
        </w:rPr>
        <w:t>Глава администрации</w:t>
      </w:r>
    </w:p>
    <w:p w:rsidR="00463030" w:rsidRPr="0029230C" w:rsidRDefault="00463030" w:rsidP="00175D09">
      <w:pPr>
        <w:tabs>
          <w:tab w:val="left" w:pos="709"/>
        </w:tabs>
        <w:spacing w:after="0"/>
        <w:jc w:val="both"/>
        <w:rPr>
          <w:rFonts w:ascii="Times New Roman" w:hAnsi="Times New Roman"/>
          <w:b/>
          <w:sz w:val="24"/>
          <w:szCs w:val="24"/>
        </w:rPr>
      </w:pPr>
      <w:r w:rsidRPr="0029230C">
        <w:rPr>
          <w:rFonts w:ascii="Times New Roman" w:hAnsi="Times New Roman"/>
          <w:b/>
          <w:sz w:val="24"/>
          <w:szCs w:val="24"/>
        </w:rPr>
        <w:t xml:space="preserve">поселения Кокошкино </w:t>
      </w:r>
      <w:r w:rsidRPr="0029230C">
        <w:rPr>
          <w:rFonts w:ascii="Times New Roman" w:hAnsi="Times New Roman"/>
          <w:b/>
          <w:sz w:val="24"/>
          <w:szCs w:val="24"/>
        </w:rPr>
        <w:tab/>
      </w:r>
      <w:r w:rsidR="00175D09" w:rsidRPr="0029230C">
        <w:rPr>
          <w:rFonts w:ascii="Times New Roman" w:hAnsi="Times New Roman"/>
          <w:b/>
          <w:sz w:val="24"/>
          <w:szCs w:val="24"/>
        </w:rPr>
        <w:tab/>
      </w:r>
      <w:r w:rsidR="00175D09" w:rsidRPr="0029230C">
        <w:rPr>
          <w:rFonts w:ascii="Times New Roman" w:hAnsi="Times New Roman"/>
          <w:b/>
          <w:sz w:val="24"/>
          <w:szCs w:val="24"/>
        </w:rPr>
        <w:tab/>
        <w:t xml:space="preserve">      </w:t>
      </w:r>
      <w:r w:rsidR="00D22CFD" w:rsidRPr="0029230C">
        <w:rPr>
          <w:rFonts w:ascii="Times New Roman" w:hAnsi="Times New Roman"/>
          <w:b/>
          <w:sz w:val="24"/>
          <w:szCs w:val="24"/>
        </w:rPr>
        <w:t xml:space="preserve">                                               </w:t>
      </w:r>
      <w:r w:rsidR="00175D09" w:rsidRPr="0029230C">
        <w:rPr>
          <w:rFonts w:ascii="Times New Roman" w:hAnsi="Times New Roman"/>
          <w:b/>
          <w:sz w:val="24"/>
          <w:szCs w:val="24"/>
        </w:rPr>
        <w:t xml:space="preserve">   Н.П. </w:t>
      </w:r>
      <w:proofErr w:type="spellStart"/>
      <w:r w:rsidR="00175D09" w:rsidRPr="0029230C">
        <w:rPr>
          <w:rFonts w:ascii="Times New Roman" w:hAnsi="Times New Roman"/>
          <w:b/>
          <w:sz w:val="24"/>
          <w:szCs w:val="24"/>
        </w:rPr>
        <w:t>Маминова</w:t>
      </w:r>
      <w:proofErr w:type="spellEnd"/>
    </w:p>
    <w:p w:rsidR="00463030" w:rsidRPr="0029230C" w:rsidRDefault="00463030" w:rsidP="00515781">
      <w:pPr>
        <w:spacing w:after="0"/>
        <w:jc w:val="both"/>
        <w:rPr>
          <w:rFonts w:ascii="Times New Roman" w:hAnsi="Times New Roman"/>
          <w:b/>
          <w:color w:val="FF0000"/>
          <w:sz w:val="24"/>
          <w:szCs w:val="24"/>
        </w:rPr>
      </w:pPr>
    </w:p>
    <w:p w:rsidR="00463030" w:rsidRPr="0029230C" w:rsidRDefault="00463030" w:rsidP="00463030">
      <w:pPr>
        <w:jc w:val="both"/>
        <w:rPr>
          <w:rFonts w:ascii="Times New Roman" w:hAnsi="Times New Roman"/>
          <w:b/>
          <w:i/>
          <w:sz w:val="24"/>
          <w:szCs w:val="24"/>
          <w:u w:val="single"/>
        </w:rPr>
      </w:pPr>
    </w:p>
    <w:p w:rsidR="00463030" w:rsidRPr="0029230C" w:rsidRDefault="00463030" w:rsidP="00463030">
      <w:pPr>
        <w:tabs>
          <w:tab w:val="left" w:pos="709"/>
        </w:tabs>
        <w:autoSpaceDE w:val="0"/>
        <w:autoSpaceDN w:val="0"/>
        <w:adjustRightInd w:val="0"/>
        <w:spacing w:after="0" w:line="240" w:lineRule="auto"/>
        <w:jc w:val="both"/>
        <w:rPr>
          <w:rFonts w:ascii="Times New Roman" w:hAnsi="Times New Roman"/>
          <w:sz w:val="24"/>
          <w:szCs w:val="24"/>
        </w:rPr>
      </w:pPr>
    </w:p>
    <w:p w:rsidR="00463030" w:rsidRPr="0029230C" w:rsidRDefault="00463030" w:rsidP="00463030">
      <w:pPr>
        <w:pStyle w:val="a3"/>
        <w:jc w:val="left"/>
        <w:rPr>
          <w:b w:val="0"/>
          <w:sz w:val="16"/>
          <w:szCs w:val="16"/>
          <w:lang w:val="ru-RU"/>
        </w:rPr>
      </w:pPr>
    </w:p>
    <w:p w:rsidR="00463030" w:rsidRPr="0029230C" w:rsidRDefault="00463030" w:rsidP="00463030">
      <w:pPr>
        <w:pStyle w:val="a3"/>
        <w:jc w:val="left"/>
        <w:rPr>
          <w:b w:val="0"/>
          <w:sz w:val="16"/>
          <w:szCs w:val="16"/>
          <w:lang w:val="ru-RU"/>
        </w:rPr>
      </w:pPr>
    </w:p>
    <w:p w:rsidR="00463030" w:rsidRPr="0029230C" w:rsidRDefault="00463030" w:rsidP="00463030">
      <w:pPr>
        <w:pStyle w:val="a3"/>
        <w:jc w:val="left"/>
        <w:rPr>
          <w:b w:val="0"/>
          <w:sz w:val="16"/>
          <w:szCs w:val="16"/>
          <w:lang w:val="ru-RU"/>
        </w:rPr>
      </w:pPr>
    </w:p>
    <w:p w:rsidR="001A668A" w:rsidRPr="0029230C" w:rsidRDefault="001A668A" w:rsidP="00463030">
      <w:pPr>
        <w:pStyle w:val="a3"/>
        <w:jc w:val="left"/>
        <w:rPr>
          <w:b w:val="0"/>
          <w:sz w:val="16"/>
          <w:szCs w:val="16"/>
          <w:lang w:val="ru-RU"/>
        </w:rPr>
      </w:pPr>
    </w:p>
    <w:p w:rsidR="00463030" w:rsidRPr="0029230C" w:rsidRDefault="00463030" w:rsidP="00463030">
      <w:pPr>
        <w:pStyle w:val="a3"/>
        <w:jc w:val="left"/>
        <w:rPr>
          <w:b w:val="0"/>
          <w:sz w:val="16"/>
          <w:szCs w:val="16"/>
          <w:lang w:val="ru-RU"/>
        </w:rPr>
      </w:pPr>
    </w:p>
    <w:p w:rsidR="00463030" w:rsidRPr="0029230C" w:rsidRDefault="00463030" w:rsidP="00463030">
      <w:pPr>
        <w:pStyle w:val="a3"/>
        <w:jc w:val="left"/>
        <w:rPr>
          <w:b w:val="0"/>
          <w:sz w:val="16"/>
          <w:szCs w:val="16"/>
          <w:lang w:val="ru-RU"/>
        </w:rPr>
      </w:pPr>
    </w:p>
    <w:p w:rsidR="00175D09" w:rsidRPr="0029230C" w:rsidRDefault="00175D09" w:rsidP="00463030">
      <w:pPr>
        <w:pStyle w:val="a3"/>
        <w:jc w:val="left"/>
        <w:rPr>
          <w:b w:val="0"/>
          <w:sz w:val="16"/>
          <w:szCs w:val="16"/>
          <w:lang w:val="ru-RU"/>
        </w:rPr>
      </w:pPr>
    </w:p>
    <w:p w:rsidR="00175D09" w:rsidRPr="0029230C" w:rsidRDefault="00175D09" w:rsidP="00463030">
      <w:pPr>
        <w:pStyle w:val="a3"/>
        <w:jc w:val="left"/>
        <w:rPr>
          <w:b w:val="0"/>
          <w:sz w:val="16"/>
          <w:szCs w:val="16"/>
          <w:lang w:val="ru-RU"/>
        </w:rPr>
      </w:pPr>
    </w:p>
    <w:p w:rsidR="00463030" w:rsidRPr="0029230C" w:rsidRDefault="00463030" w:rsidP="00463030">
      <w:pPr>
        <w:pStyle w:val="a3"/>
        <w:jc w:val="left"/>
        <w:rPr>
          <w:b w:val="0"/>
          <w:sz w:val="16"/>
          <w:szCs w:val="16"/>
          <w:lang w:val="ru-RU"/>
        </w:rPr>
      </w:pPr>
    </w:p>
    <w:p w:rsidR="0029230C" w:rsidRPr="0029230C" w:rsidRDefault="0029230C" w:rsidP="0029230C">
      <w:pPr>
        <w:spacing w:after="0" w:line="240" w:lineRule="atLeast"/>
        <w:ind w:left="4956" w:firstLine="709"/>
        <w:jc w:val="both"/>
        <w:rPr>
          <w:rFonts w:ascii="Times New Roman" w:hAnsi="Times New Roman"/>
        </w:rPr>
      </w:pPr>
      <w:r w:rsidRPr="0029230C">
        <w:rPr>
          <w:rFonts w:ascii="Times New Roman" w:hAnsi="Times New Roman"/>
        </w:rPr>
        <w:lastRenderedPageBreak/>
        <w:t>Приложение №1</w:t>
      </w:r>
    </w:p>
    <w:p w:rsidR="0029230C" w:rsidRPr="0029230C" w:rsidRDefault="0029230C" w:rsidP="0029230C">
      <w:pPr>
        <w:spacing w:after="0" w:line="240" w:lineRule="atLeast"/>
        <w:ind w:left="4956" w:firstLine="709"/>
        <w:jc w:val="both"/>
        <w:rPr>
          <w:rFonts w:ascii="Times New Roman" w:hAnsi="Times New Roman"/>
        </w:rPr>
      </w:pPr>
      <w:r w:rsidRPr="0029230C">
        <w:rPr>
          <w:rFonts w:ascii="Times New Roman" w:hAnsi="Times New Roman"/>
        </w:rPr>
        <w:t>Утверждено</w:t>
      </w:r>
    </w:p>
    <w:p w:rsidR="0029230C" w:rsidRPr="0029230C" w:rsidRDefault="0029230C" w:rsidP="0029230C">
      <w:pPr>
        <w:spacing w:after="0" w:line="240" w:lineRule="atLeast"/>
        <w:ind w:left="4956" w:firstLine="709"/>
        <w:jc w:val="both"/>
        <w:rPr>
          <w:rFonts w:ascii="Times New Roman" w:hAnsi="Times New Roman"/>
        </w:rPr>
      </w:pPr>
      <w:r w:rsidRPr="0029230C">
        <w:rPr>
          <w:rFonts w:ascii="Times New Roman" w:hAnsi="Times New Roman"/>
        </w:rPr>
        <w:t>постановлением администрации</w:t>
      </w:r>
    </w:p>
    <w:p w:rsidR="0029230C" w:rsidRPr="0029230C" w:rsidRDefault="0029230C" w:rsidP="0029230C">
      <w:pPr>
        <w:spacing w:after="0" w:line="240" w:lineRule="atLeast"/>
        <w:ind w:left="4956" w:firstLine="709"/>
        <w:jc w:val="both"/>
        <w:rPr>
          <w:rFonts w:ascii="Times New Roman" w:hAnsi="Times New Roman"/>
        </w:rPr>
      </w:pPr>
      <w:r w:rsidRPr="0029230C">
        <w:rPr>
          <w:rFonts w:ascii="Times New Roman" w:hAnsi="Times New Roman"/>
        </w:rPr>
        <w:t xml:space="preserve">поселения Кокошкино </w:t>
      </w:r>
    </w:p>
    <w:p w:rsidR="0029230C" w:rsidRPr="0029230C" w:rsidRDefault="0029230C" w:rsidP="0029230C">
      <w:pPr>
        <w:spacing w:after="0" w:line="240" w:lineRule="atLeast"/>
        <w:ind w:left="4956" w:firstLine="709"/>
        <w:jc w:val="both"/>
        <w:rPr>
          <w:rFonts w:ascii="Times New Roman" w:hAnsi="Times New Roman"/>
        </w:rPr>
      </w:pPr>
      <w:r w:rsidRPr="0029230C">
        <w:rPr>
          <w:rFonts w:ascii="Times New Roman" w:hAnsi="Times New Roman"/>
        </w:rPr>
        <w:t>в городе Москве</w:t>
      </w:r>
    </w:p>
    <w:p w:rsidR="0029230C" w:rsidRPr="0029230C" w:rsidRDefault="0029230C" w:rsidP="0029230C">
      <w:pPr>
        <w:spacing w:after="0" w:line="240" w:lineRule="atLeast"/>
        <w:ind w:left="4956" w:firstLine="709"/>
        <w:jc w:val="both"/>
        <w:rPr>
          <w:rFonts w:ascii="Times New Roman" w:hAnsi="Times New Roman"/>
          <w:u w:val="single"/>
        </w:rPr>
      </w:pPr>
      <w:r w:rsidRPr="0029230C">
        <w:rPr>
          <w:rFonts w:ascii="Times New Roman" w:hAnsi="Times New Roman"/>
        </w:rPr>
        <w:t xml:space="preserve">от </w:t>
      </w:r>
      <w:r w:rsidRPr="0029230C">
        <w:rPr>
          <w:rFonts w:ascii="Times New Roman" w:hAnsi="Times New Roman"/>
          <w:u w:val="single"/>
        </w:rPr>
        <w:t>________________</w:t>
      </w:r>
      <w:proofErr w:type="gramStart"/>
      <w:r w:rsidRPr="0029230C">
        <w:rPr>
          <w:rFonts w:ascii="Times New Roman" w:hAnsi="Times New Roman"/>
          <w:u w:val="single"/>
        </w:rPr>
        <w:t>_</w:t>
      </w:r>
      <w:r w:rsidRPr="0029230C">
        <w:rPr>
          <w:rFonts w:ascii="Times New Roman" w:hAnsi="Times New Roman"/>
        </w:rPr>
        <w:t xml:space="preserve">  №</w:t>
      </w:r>
      <w:proofErr w:type="gramEnd"/>
      <w:r w:rsidRPr="0029230C">
        <w:rPr>
          <w:rFonts w:ascii="Times New Roman" w:hAnsi="Times New Roman"/>
        </w:rPr>
        <w:t xml:space="preserve"> </w:t>
      </w:r>
      <w:r w:rsidRPr="0029230C">
        <w:rPr>
          <w:rFonts w:ascii="Times New Roman" w:hAnsi="Times New Roman"/>
          <w:u w:val="single"/>
        </w:rPr>
        <w:t>______</w:t>
      </w:r>
    </w:p>
    <w:p w:rsidR="0029230C" w:rsidRPr="0029230C" w:rsidRDefault="0029230C" w:rsidP="0029230C">
      <w:pPr>
        <w:ind w:left="-207"/>
        <w:contextualSpacing/>
        <w:jc w:val="both"/>
        <w:rPr>
          <w:rFonts w:ascii="Times New Roman" w:hAnsi="Times New Roman"/>
          <w:b/>
        </w:rPr>
      </w:pPr>
    </w:p>
    <w:p w:rsidR="0029230C" w:rsidRPr="0029230C" w:rsidRDefault="0029230C" w:rsidP="0029230C">
      <w:pPr>
        <w:rPr>
          <w:rFonts w:ascii="Times New Roman" w:hAnsi="Times New Roman"/>
          <w:sz w:val="23"/>
          <w:szCs w:val="23"/>
        </w:rPr>
      </w:pPr>
    </w:p>
    <w:p w:rsidR="0029230C" w:rsidRPr="0029230C" w:rsidRDefault="0029230C" w:rsidP="0029230C">
      <w:pPr>
        <w:rPr>
          <w:rFonts w:ascii="Times New Roman" w:hAnsi="Times New Roman"/>
          <w:sz w:val="27"/>
          <w:szCs w:val="27"/>
        </w:rPr>
      </w:pPr>
    </w:p>
    <w:p w:rsidR="0029230C" w:rsidRPr="0029230C" w:rsidRDefault="0029230C" w:rsidP="0029230C">
      <w:pPr>
        <w:jc w:val="center"/>
        <w:rPr>
          <w:rFonts w:ascii="Times New Roman" w:hAnsi="Times New Roman"/>
          <w:b/>
          <w:sz w:val="27"/>
          <w:szCs w:val="27"/>
        </w:rPr>
      </w:pPr>
      <w:r w:rsidRPr="0029230C">
        <w:rPr>
          <w:rFonts w:ascii="Times New Roman" w:hAnsi="Times New Roman"/>
          <w:b/>
          <w:sz w:val="27"/>
          <w:szCs w:val="27"/>
        </w:rPr>
        <w:t>МУНИЦИПАЛЬНАЯ ПРОГРАММА</w:t>
      </w:r>
    </w:p>
    <w:p w:rsidR="0029230C" w:rsidRPr="0029230C" w:rsidRDefault="0029230C" w:rsidP="0029230C">
      <w:pPr>
        <w:jc w:val="center"/>
        <w:rPr>
          <w:rFonts w:ascii="Times New Roman" w:hAnsi="Times New Roman"/>
          <w:b/>
          <w:sz w:val="27"/>
          <w:szCs w:val="27"/>
        </w:rPr>
      </w:pPr>
      <w:r w:rsidRPr="0029230C">
        <w:rPr>
          <w:rFonts w:ascii="Times New Roman" w:hAnsi="Times New Roman"/>
          <w:b/>
          <w:sz w:val="27"/>
          <w:szCs w:val="27"/>
        </w:rPr>
        <w:t xml:space="preserve">«АДРЕСНАЯ СОЦИАЛЬНАЯ ПОДДЕРЖКА И СОЦИАЛЬНАЯ ПОМОЩЬ ОТДЕЛЬНЫМ КАТЕГОРИЯМ ГРАЖДАН ПОСЕЛЕНИЯ КОКОШКИНО </w:t>
      </w:r>
    </w:p>
    <w:p w:rsidR="0029230C" w:rsidRPr="0029230C" w:rsidRDefault="0029230C" w:rsidP="0029230C">
      <w:pPr>
        <w:jc w:val="center"/>
        <w:rPr>
          <w:rFonts w:ascii="Times New Roman" w:hAnsi="Times New Roman"/>
          <w:b/>
          <w:sz w:val="27"/>
          <w:szCs w:val="27"/>
        </w:rPr>
      </w:pPr>
      <w:r w:rsidRPr="0029230C">
        <w:rPr>
          <w:rFonts w:ascii="Times New Roman" w:hAnsi="Times New Roman"/>
          <w:b/>
          <w:sz w:val="27"/>
          <w:szCs w:val="27"/>
        </w:rPr>
        <w:t>НА 2024-2026 ГОДЫ»</w:t>
      </w:r>
      <w:bookmarkStart w:id="0" w:name="_GoBack"/>
      <w:bookmarkEnd w:id="0"/>
    </w:p>
    <w:p w:rsidR="0029230C" w:rsidRPr="0029230C" w:rsidRDefault="0029230C" w:rsidP="0029230C">
      <w:pPr>
        <w:autoSpaceDE w:val="0"/>
        <w:autoSpaceDN w:val="0"/>
        <w:adjustRightInd w:val="0"/>
        <w:jc w:val="right"/>
        <w:rPr>
          <w:rFonts w:ascii="Times New Roman" w:hAnsi="Times New Roman"/>
          <w:b/>
          <w:sz w:val="23"/>
          <w:szCs w:val="23"/>
        </w:rPr>
      </w:pPr>
    </w:p>
    <w:p w:rsidR="0029230C" w:rsidRPr="0029230C" w:rsidRDefault="0029230C" w:rsidP="0029230C">
      <w:pPr>
        <w:autoSpaceDE w:val="0"/>
        <w:autoSpaceDN w:val="0"/>
        <w:adjustRightInd w:val="0"/>
        <w:jc w:val="center"/>
        <w:outlineLvl w:val="1"/>
        <w:rPr>
          <w:rFonts w:ascii="Times New Roman" w:hAnsi="Times New Roman"/>
        </w:rPr>
      </w:pPr>
      <w:r w:rsidRPr="0029230C">
        <w:rPr>
          <w:rFonts w:ascii="Times New Roman" w:hAnsi="Times New Roman"/>
        </w:rPr>
        <w:t xml:space="preserve">Паспорт Программы </w:t>
      </w:r>
    </w:p>
    <w:p w:rsidR="0029230C" w:rsidRPr="0029230C" w:rsidRDefault="0029230C" w:rsidP="0029230C">
      <w:pPr>
        <w:autoSpaceDE w:val="0"/>
        <w:autoSpaceDN w:val="0"/>
        <w:adjustRightInd w:val="0"/>
        <w:ind w:firstLine="540"/>
        <w:jc w:val="both"/>
        <w:rPr>
          <w:rFonts w:ascii="Times New Roman" w:hAnsi="Times New Roman"/>
        </w:rPr>
      </w:pPr>
    </w:p>
    <w:tbl>
      <w:tblPr>
        <w:tblW w:w="10065" w:type="dxa"/>
        <w:tblLayout w:type="fixed"/>
        <w:tblCellMar>
          <w:left w:w="70" w:type="dxa"/>
          <w:right w:w="70" w:type="dxa"/>
        </w:tblCellMar>
        <w:tblLook w:val="0000" w:firstRow="0" w:lastRow="0" w:firstColumn="0" w:lastColumn="0" w:noHBand="0" w:noVBand="0"/>
      </w:tblPr>
      <w:tblGrid>
        <w:gridCol w:w="2430"/>
        <w:gridCol w:w="7635"/>
      </w:tblGrid>
      <w:tr w:rsidR="0029230C" w:rsidRPr="0029230C" w:rsidTr="008F04EA">
        <w:trPr>
          <w:cantSplit/>
          <w:trHeight w:val="360"/>
        </w:trPr>
        <w:tc>
          <w:tcPr>
            <w:tcW w:w="2430"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 xml:space="preserve">Наименование     </w:t>
            </w:r>
            <w:r w:rsidRPr="0029230C">
              <w:rPr>
                <w:rFonts w:ascii="Times New Roman" w:hAnsi="Times New Roman" w:cs="Times New Roman"/>
                <w:sz w:val="24"/>
                <w:szCs w:val="24"/>
              </w:rPr>
              <w:br/>
              <w:t xml:space="preserve">программы        </w:t>
            </w:r>
          </w:p>
        </w:tc>
        <w:tc>
          <w:tcPr>
            <w:tcW w:w="7635"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autoSpaceDE w:val="0"/>
              <w:autoSpaceDN w:val="0"/>
              <w:adjustRightInd w:val="0"/>
              <w:rPr>
                <w:rFonts w:ascii="Times New Roman" w:hAnsi="Times New Roman"/>
              </w:rPr>
            </w:pPr>
            <w:r w:rsidRPr="0029230C">
              <w:rPr>
                <w:rFonts w:ascii="Times New Roman" w:hAnsi="Times New Roman"/>
              </w:rPr>
              <w:t>Муниципальная программа «Адресная социальная поддержка и социальная помощь отдельным категориям граждан поселения Кокошкино на 2024 – 2026 годы»</w:t>
            </w:r>
          </w:p>
        </w:tc>
      </w:tr>
      <w:tr w:rsidR="0029230C" w:rsidRPr="0029230C" w:rsidTr="008F04EA">
        <w:trPr>
          <w:cantSplit/>
          <w:trHeight w:val="600"/>
        </w:trPr>
        <w:tc>
          <w:tcPr>
            <w:tcW w:w="2430"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Основание для разработки Программы</w:t>
            </w:r>
          </w:p>
        </w:tc>
        <w:tc>
          <w:tcPr>
            <w:tcW w:w="7635"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jc w:val="both"/>
              <w:rPr>
                <w:rFonts w:ascii="Times New Roman" w:hAnsi="Times New Roman" w:cs="Times New Roman"/>
                <w:sz w:val="24"/>
                <w:szCs w:val="24"/>
              </w:rPr>
            </w:pPr>
            <w:r w:rsidRPr="0029230C">
              <w:rPr>
                <w:rFonts w:ascii="Times New Roman" w:hAnsi="Times New Roman" w:cs="Times New Roman"/>
                <w:sz w:val="24"/>
                <w:szCs w:val="24"/>
              </w:rPr>
              <w:t>- Федеральный закон от 06.10.2003 №131-ФЗ «Об общих принципах организации местного самоуправления в Российской Федерации»;</w:t>
            </w:r>
          </w:p>
          <w:p w:rsidR="0029230C" w:rsidRPr="0029230C" w:rsidRDefault="0029230C" w:rsidP="008F04EA">
            <w:pPr>
              <w:pStyle w:val="ConsPlusCell"/>
              <w:widowControl/>
              <w:jc w:val="both"/>
              <w:rPr>
                <w:rFonts w:ascii="Times New Roman" w:hAnsi="Times New Roman" w:cs="Times New Roman"/>
                <w:sz w:val="24"/>
                <w:szCs w:val="24"/>
              </w:rPr>
            </w:pPr>
            <w:r w:rsidRPr="0029230C">
              <w:rPr>
                <w:rFonts w:ascii="Times New Roman" w:hAnsi="Times New Roman" w:cs="Times New Roman"/>
                <w:sz w:val="24"/>
                <w:szCs w:val="24"/>
              </w:rPr>
              <w:t>- Постановление Правительства Москвы от 19.06.2012 г. №275-ПП «О порядке предоставления мер социальной поддержки отдельным категориям граждан, имеющим место жительства на территории, присоединенной к городу Москве»;</w:t>
            </w:r>
          </w:p>
          <w:p w:rsidR="0029230C" w:rsidRPr="0029230C" w:rsidRDefault="0029230C" w:rsidP="008F04EA">
            <w:pPr>
              <w:pStyle w:val="ConsPlusCell"/>
              <w:widowControl/>
              <w:jc w:val="both"/>
              <w:rPr>
                <w:rFonts w:ascii="Times New Roman" w:hAnsi="Times New Roman" w:cs="Times New Roman"/>
                <w:sz w:val="24"/>
                <w:szCs w:val="24"/>
              </w:rPr>
            </w:pPr>
            <w:r w:rsidRPr="0029230C">
              <w:rPr>
                <w:rFonts w:ascii="Times New Roman" w:hAnsi="Times New Roman" w:cs="Times New Roman"/>
                <w:sz w:val="24"/>
                <w:szCs w:val="24"/>
              </w:rPr>
              <w:t>- Устав поселения Кокошкино;</w:t>
            </w:r>
          </w:p>
          <w:p w:rsidR="0029230C" w:rsidRPr="0029230C" w:rsidRDefault="0029230C" w:rsidP="008F04EA">
            <w:pPr>
              <w:autoSpaceDE w:val="0"/>
              <w:autoSpaceDN w:val="0"/>
              <w:adjustRightInd w:val="0"/>
              <w:jc w:val="both"/>
              <w:rPr>
                <w:rFonts w:ascii="Times New Roman" w:hAnsi="Times New Roman"/>
                <w:bCs/>
              </w:rPr>
            </w:pPr>
            <w:r w:rsidRPr="0029230C">
              <w:rPr>
                <w:rFonts w:ascii="Times New Roman" w:hAnsi="Times New Roman"/>
              </w:rPr>
              <w:t>- Решение Совета депутатов поселения Кокошкино от 24.09.2015 №136/3 «</w:t>
            </w:r>
            <w:r w:rsidRPr="0029230C">
              <w:rPr>
                <w:rFonts w:ascii="Times New Roman" w:hAnsi="Times New Roman"/>
                <w:bCs/>
              </w:rPr>
              <w:t>Об утверждении Положения об оказании адресной социальной помощи жителям поселения Кокошкино в городе Москве за счет средств бюджета поселения Кокошкино»</w:t>
            </w:r>
          </w:p>
          <w:p w:rsidR="0029230C" w:rsidRPr="0029230C" w:rsidRDefault="0029230C" w:rsidP="008F04EA">
            <w:pPr>
              <w:pStyle w:val="ConsPlusCell"/>
              <w:widowControl/>
              <w:jc w:val="both"/>
              <w:rPr>
                <w:rFonts w:ascii="Times New Roman" w:hAnsi="Times New Roman" w:cs="Times New Roman"/>
                <w:color w:val="FF0000"/>
                <w:sz w:val="24"/>
                <w:szCs w:val="24"/>
              </w:rPr>
            </w:pPr>
          </w:p>
        </w:tc>
      </w:tr>
      <w:tr w:rsidR="0029230C" w:rsidRPr="0029230C" w:rsidTr="008F04EA">
        <w:trPr>
          <w:cantSplit/>
          <w:trHeight w:val="600"/>
        </w:trPr>
        <w:tc>
          <w:tcPr>
            <w:tcW w:w="2430"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Заказчик Программы</w:t>
            </w:r>
          </w:p>
        </w:tc>
        <w:tc>
          <w:tcPr>
            <w:tcW w:w="7635"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 xml:space="preserve">Администрация поселения Кокошкино </w:t>
            </w:r>
          </w:p>
        </w:tc>
      </w:tr>
      <w:tr w:rsidR="0029230C" w:rsidRPr="0029230C" w:rsidTr="008F04EA">
        <w:trPr>
          <w:cantSplit/>
          <w:trHeight w:val="360"/>
        </w:trPr>
        <w:tc>
          <w:tcPr>
            <w:tcW w:w="2430"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 xml:space="preserve">Разработчик      </w:t>
            </w:r>
            <w:r w:rsidRPr="0029230C">
              <w:rPr>
                <w:rFonts w:ascii="Times New Roman" w:hAnsi="Times New Roman" w:cs="Times New Roman"/>
                <w:sz w:val="24"/>
                <w:szCs w:val="24"/>
              </w:rPr>
              <w:br/>
              <w:t xml:space="preserve">Программы        </w:t>
            </w:r>
          </w:p>
        </w:tc>
        <w:tc>
          <w:tcPr>
            <w:tcW w:w="7635"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 xml:space="preserve">Администрация поселения Кокошкино </w:t>
            </w:r>
          </w:p>
        </w:tc>
      </w:tr>
      <w:tr w:rsidR="0029230C" w:rsidRPr="0029230C" w:rsidTr="008F04EA">
        <w:trPr>
          <w:cantSplit/>
          <w:trHeight w:val="480"/>
        </w:trPr>
        <w:tc>
          <w:tcPr>
            <w:tcW w:w="2430"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Исполнитель Программы</w:t>
            </w:r>
          </w:p>
        </w:tc>
        <w:tc>
          <w:tcPr>
            <w:tcW w:w="7635"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Администрация поселения Кокошкино</w:t>
            </w:r>
          </w:p>
        </w:tc>
      </w:tr>
      <w:tr w:rsidR="0029230C" w:rsidRPr="0029230C" w:rsidTr="008F04EA">
        <w:trPr>
          <w:cantSplit/>
          <w:trHeight w:val="1873"/>
        </w:trPr>
        <w:tc>
          <w:tcPr>
            <w:tcW w:w="2430"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lastRenderedPageBreak/>
              <w:t xml:space="preserve">Цели Программы   </w:t>
            </w:r>
          </w:p>
        </w:tc>
        <w:tc>
          <w:tcPr>
            <w:tcW w:w="7635"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 xml:space="preserve">Создание и реализация на муниципальном уровне мер социальной поддержки малообеспеченных граждан пожилого возраста, многодетных, неполных семей, семей, имеющих детей-инвалидов, граждан, оказавшихся в трудной жизненной ситуации, на основе индивидуального, дифференцированного, комплексного подхода к решению имеющихся проблем. </w:t>
            </w:r>
          </w:p>
        </w:tc>
      </w:tr>
      <w:tr w:rsidR="0029230C" w:rsidRPr="0029230C" w:rsidTr="008F04EA">
        <w:trPr>
          <w:cantSplit/>
          <w:trHeight w:val="1687"/>
        </w:trPr>
        <w:tc>
          <w:tcPr>
            <w:tcW w:w="2430"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 xml:space="preserve">Основные задачи </w:t>
            </w:r>
            <w:r w:rsidRPr="0029230C">
              <w:rPr>
                <w:rFonts w:ascii="Times New Roman" w:hAnsi="Times New Roman" w:cs="Times New Roman"/>
                <w:sz w:val="24"/>
                <w:szCs w:val="24"/>
              </w:rPr>
              <w:br/>
              <w:t xml:space="preserve">Программы        </w:t>
            </w:r>
          </w:p>
        </w:tc>
        <w:tc>
          <w:tcPr>
            <w:tcW w:w="7635"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Сохранение гарантированного уровня социальных услуг и обеспечение в социальной защите малообеспеченных жителей поселения.</w:t>
            </w:r>
          </w:p>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Предоставление дополнительных мер социальной поддержки населению:</w:t>
            </w:r>
          </w:p>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 обеспечение приоритетности оказания адресной социальной помощи малоимущим, социально не защищенным категориям населения, гражданам, оказавшимся в трудной жизненной ситуации;</w:t>
            </w:r>
          </w:p>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 предоставление адресной материальной помощи;</w:t>
            </w:r>
          </w:p>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 повышение уровня материального обеспечения ветеранов ВОВ (единовременные выплаты, приуроченные к знаменательным и памятным датам);</w:t>
            </w:r>
          </w:p>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 организация благотворительных, культурно-досуговых мероприятий для различных льготных категорий населения.</w:t>
            </w:r>
          </w:p>
          <w:p w:rsidR="0029230C" w:rsidRPr="0029230C" w:rsidRDefault="0029230C" w:rsidP="008F04EA">
            <w:pPr>
              <w:pStyle w:val="ConsPlusCell"/>
              <w:widowControl/>
              <w:rPr>
                <w:rFonts w:ascii="Times New Roman" w:hAnsi="Times New Roman" w:cs="Times New Roman"/>
                <w:sz w:val="24"/>
                <w:szCs w:val="24"/>
              </w:rPr>
            </w:pPr>
          </w:p>
        </w:tc>
      </w:tr>
      <w:tr w:rsidR="0029230C" w:rsidRPr="0029230C" w:rsidTr="008F04EA">
        <w:trPr>
          <w:cantSplit/>
          <w:trHeight w:val="828"/>
        </w:trPr>
        <w:tc>
          <w:tcPr>
            <w:tcW w:w="2430"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Сроки и этапы реализации Программы</w:t>
            </w:r>
          </w:p>
        </w:tc>
        <w:tc>
          <w:tcPr>
            <w:tcW w:w="7635"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20</w:t>
            </w:r>
            <w:r w:rsidRPr="0029230C">
              <w:rPr>
                <w:rFonts w:ascii="Times New Roman" w:hAnsi="Times New Roman" w:cs="Times New Roman"/>
                <w:sz w:val="24"/>
                <w:szCs w:val="24"/>
                <w:lang w:val="en-US"/>
              </w:rPr>
              <w:t>2</w:t>
            </w:r>
            <w:r w:rsidRPr="0029230C">
              <w:rPr>
                <w:rFonts w:ascii="Times New Roman" w:hAnsi="Times New Roman" w:cs="Times New Roman"/>
                <w:sz w:val="24"/>
                <w:szCs w:val="24"/>
              </w:rPr>
              <w:t>4 - 2026 годы</w:t>
            </w:r>
          </w:p>
        </w:tc>
      </w:tr>
      <w:tr w:rsidR="0029230C" w:rsidRPr="0029230C" w:rsidTr="008F04EA">
        <w:trPr>
          <w:cantSplit/>
          <w:trHeight w:val="1828"/>
        </w:trPr>
        <w:tc>
          <w:tcPr>
            <w:tcW w:w="2430"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 xml:space="preserve">Основные         </w:t>
            </w:r>
            <w:r w:rsidRPr="0029230C">
              <w:rPr>
                <w:rFonts w:ascii="Times New Roman" w:hAnsi="Times New Roman" w:cs="Times New Roman"/>
                <w:sz w:val="24"/>
                <w:szCs w:val="24"/>
              </w:rPr>
              <w:br/>
              <w:t xml:space="preserve">мероприятия      </w:t>
            </w:r>
            <w:r w:rsidRPr="0029230C">
              <w:rPr>
                <w:rFonts w:ascii="Times New Roman" w:hAnsi="Times New Roman" w:cs="Times New Roman"/>
                <w:sz w:val="24"/>
                <w:szCs w:val="24"/>
              </w:rPr>
              <w:br/>
              <w:t xml:space="preserve">Программы        </w:t>
            </w:r>
          </w:p>
        </w:tc>
        <w:tc>
          <w:tcPr>
            <w:tcW w:w="7635"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Создание условий по смягчению и улучшению на основе адресного подхода положения малообеспеченных и социально уязвимых категорий населения. Обеспечение оказания адресной помощи и социальной поддержки населению поселения.</w:t>
            </w:r>
          </w:p>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1. Адресная социальная помощь.</w:t>
            </w:r>
          </w:p>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2. Социальная поддержка старшего поколения.</w:t>
            </w:r>
          </w:p>
        </w:tc>
      </w:tr>
      <w:tr w:rsidR="0029230C" w:rsidRPr="0029230C" w:rsidTr="008F04EA">
        <w:trPr>
          <w:cantSplit/>
          <w:trHeight w:val="2813"/>
        </w:trPr>
        <w:tc>
          <w:tcPr>
            <w:tcW w:w="2430"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 xml:space="preserve">Ожидаемые        результаты       </w:t>
            </w:r>
            <w:r w:rsidRPr="0029230C">
              <w:rPr>
                <w:rFonts w:ascii="Times New Roman" w:hAnsi="Times New Roman" w:cs="Times New Roman"/>
                <w:sz w:val="24"/>
                <w:szCs w:val="24"/>
              </w:rPr>
              <w:br/>
              <w:t xml:space="preserve">реализации       </w:t>
            </w:r>
            <w:r w:rsidRPr="0029230C">
              <w:rPr>
                <w:rFonts w:ascii="Times New Roman" w:hAnsi="Times New Roman" w:cs="Times New Roman"/>
                <w:sz w:val="24"/>
                <w:szCs w:val="24"/>
              </w:rPr>
              <w:br/>
              <w:t xml:space="preserve">Программы        </w:t>
            </w:r>
          </w:p>
        </w:tc>
        <w:tc>
          <w:tcPr>
            <w:tcW w:w="7635"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Комплексное решение наиболее острых, конкретных проблем лиц пожилого возраста, лиц с ограниченными возможностями здоровья, малообеспеченных, многодетных, неполных семей, семей, воспитывающих детей-инвалидов, граждан, оказавшихся  в трудных жизненных обстоятельствах и других социально не защищенных категорий населения в условиях современной социально-экономической ситуации.</w:t>
            </w:r>
          </w:p>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Привлечение внимания к проблемам малообеспеченных и социально незащищенных слоев населения.</w:t>
            </w:r>
          </w:p>
          <w:p w:rsidR="0029230C" w:rsidRPr="0029230C" w:rsidRDefault="0029230C" w:rsidP="008F04EA">
            <w:pPr>
              <w:pStyle w:val="ConsPlusCell"/>
              <w:widowControl/>
              <w:rPr>
                <w:rFonts w:ascii="Times New Roman" w:hAnsi="Times New Roman" w:cs="Times New Roman"/>
                <w:sz w:val="24"/>
                <w:szCs w:val="24"/>
              </w:rPr>
            </w:pPr>
          </w:p>
        </w:tc>
      </w:tr>
      <w:tr w:rsidR="0029230C" w:rsidRPr="0029230C" w:rsidTr="008F04EA">
        <w:trPr>
          <w:cantSplit/>
          <w:trHeight w:val="948"/>
        </w:trPr>
        <w:tc>
          <w:tcPr>
            <w:tcW w:w="2430"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 xml:space="preserve">Объемы и источники финансирования      </w:t>
            </w:r>
            <w:r w:rsidRPr="0029230C">
              <w:rPr>
                <w:rFonts w:ascii="Times New Roman" w:hAnsi="Times New Roman" w:cs="Times New Roman"/>
                <w:sz w:val="24"/>
                <w:szCs w:val="24"/>
              </w:rPr>
              <w:br/>
              <w:t xml:space="preserve">Программы        </w:t>
            </w:r>
          </w:p>
        </w:tc>
        <w:tc>
          <w:tcPr>
            <w:tcW w:w="7635"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Общий объем финансирования: 450 000,00 тыс. руб., из них:</w:t>
            </w:r>
          </w:p>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2024 год – 150 000,00 тыс. руб.;</w:t>
            </w:r>
          </w:p>
          <w:p w:rsidR="0029230C" w:rsidRPr="0029230C" w:rsidRDefault="0029230C" w:rsidP="008F04EA">
            <w:pPr>
              <w:pStyle w:val="ConsPlusCell"/>
              <w:widowControl/>
              <w:rPr>
                <w:rFonts w:ascii="Times New Roman" w:hAnsi="Times New Roman" w:cs="Times New Roman"/>
                <w:color w:val="000000" w:themeColor="text1"/>
                <w:sz w:val="24"/>
                <w:szCs w:val="24"/>
              </w:rPr>
            </w:pPr>
            <w:r w:rsidRPr="0029230C">
              <w:rPr>
                <w:rFonts w:ascii="Times New Roman" w:hAnsi="Times New Roman" w:cs="Times New Roman"/>
                <w:sz w:val="24"/>
                <w:szCs w:val="24"/>
              </w:rPr>
              <w:t xml:space="preserve">2025 </w:t>
            </w:r>
            <w:r w:rsidRPr="0029230C">
              <w:rPr>
                <w:rFonts w:ascii="Times New Roman" w:hAnsi="Times New Roman" w:cs="Times New Roman"/>
                <w:color w:val="000000" w:themeColor="text1"/>
                <w:sz w:val="24"/>
                <w:szCs w:val="24"/>
              </w:rPr>
              <w:t>год – 150 000,00 тыс. руб.;</w:t>
            </w:r>
          </w:p>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color w:val="000000" w:themeColor="text1"/>
                <w:sz w:val="24"/>
                <w:szCs w:val="24"/>
              </w:rPr>
              <w:t>2026 год – 150 000,00 тыс. руб.</w:t>
            </w:r>
            <w:r w:rsidRPr="0029230C">
              <w:rPr>
                <w:rFonts w:ascii="Times New Roman" w:hAnsi="Times New Roman" w:cs="Times New Roman"/>
                <w:sz w:val="24"/>
                <w:szCs w:val="24"/>
              </w:rPr>
              <w:br/>
              <w:t>Финансирование Программы осуществляется за счет средств бюджета поселения.</w:t>
            </w:r>
          </w:p>
        </w:tc>
      </w:tr>
      <w:tr w:rsidR="0029230C" w:rsidRPr="0029230C" w:rsidTr="008F04EA">
        <w:trPr>
          <w:cantSplit/>
          <w:trHeight w:val="978"/>
        </w:trPr>
        <w:tc>
          <w:tcPr>
            <w:tcW w:w="2430"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 xml:space="preserve">Контроль за исполнением   </w:t>
            </w:r>
            <w:r w:rsidRPr="0029230C">
              <w:rPr>
                <w:rFonts w:ascii="Times New Roman" w:hAnsi="Times New Roman" w:cs="Times New Roman"/>
                <w:sz w:val="24"/>
                <w:szCs w:val="24"/>
              </w:rPr>
              <w:br/>
              <w:t xml:space="preserve">Программы     </w:t>
            </w:r>
          </w:p>
        </w:tc>
        <w:tc>
          <w:tcPr>
            <w:tcW w:w="7635"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 xml:space="preserve">Координацию работы по реализации Программы осуществляет заместитель главы администрации поселения, курирующий вопросы социальной политики. </w:t>
            </w:r>
          </w:p>
        </w:tc>
      </w:tr>
    </w:tbl>
    <w:p w:rsidR="0029230C" w:rsidRPr="0029230C" w:rsidRDefault="0029230C" w:rsidP="0029230C">
      <w:pPr>
        <w:autoSpaceDE w:val="0"/>
        <w:autoSpaceDN w:val="0"/>
        <w:adjustRightInd w:val="0"/>
        <w:outlineLvl w:val="1"/>
        <w:rPr>
          <w:rFonts w:ascii="Times New Roman" w:hAnsi="Times New Roman"/>
        </w:rPr>
      </w:pPr>
    </w:p>
    <w:p w:rsidR="0029230C" w:rsidRPr="0029230C" w:rsidRDefault="0029230C" w:rsidP="0029230C">
      <w:pPr>
        <w:autoSpaceDE w:val="0"/>
        <w:autoSpaceDN w:val="0"/>
        <w:adjustRightInd w:val="0"/>
        <w:jc w:val="center"/>
        <w:outlineLvl w:val="1"/>
        <w:rPr>
          <w:rFonts w:ascii="Times New Roman" w:hAnsi="Times New Roman"/>
          <w:b/>
        </w:rPr>
      </w:pPr>
      <w:r w:rsidRPr="0029230C">
        <w:rPr>
          <w:rFonts w:ascii="Times New Roman" w:hAnsi="Times New Roman"/>
          <w:b/>
        </w:rPr>
        <w:lastRenderedPageBreak/>
        <w:t>Введение</w:t>
      </w:r>
    </w:p>
    <w:p w:rsidR="0029230C" w:rsidRPr="0029230C" w:rsidRDefault="0029230C" w:rsidP="0029230C">
      <w:pPr>
        <w:autoSpaceDE w:val="0"/>
        <w:autoSpaceDN w:val="0"/>
        <w:adjustRightInd w:val="0"/>
        <w:jc w:val="center"/>
        <w:outlineLvl w:val="1"/>
        <w:rPr>
          <w:rFonts w:ascii="Times New Roman" w:hAnsi="Times New Roman"/>
        </w:rPr>
      </w:pPr>
    </w:p>
    <w:p w:rsidR="0029230C" w:rsidRPr="0029230C" w:rsidRDefault="0029230C" w:rsidP="0029230C">
      <w:pPr>
        <w:autoSpaceDE w:val="0"/>
        <w:autoSpaceDN w:val="0"/>
        <w:adjustRightInd w:val="0"/>
        <w:ind w:firstLine="709"/>
        <w:jc w:val="both"/>
        <w:rPr>
          <w:rFonts w:ascii="Times New Roman" w:hAnsi="Times New Roman"/>
        </w:rPr>
      </w:pPr>
      <w:r w:rsidRPr="0029230C">
        <w:rPr>
          <w:rFonts w:ascii="Times New Roman" w:hAnsi="Times New Roman"/>
        </w:rPr>
        <w:t>В соответствии с Федеральным Законом от 06.10.2003 №131-ФЗ «Об общих принципах организации местного самоуправления в Российской Федерации» органы местного самоуправления вправе осуществлять расходы за счет средств местного бюджета на осуществление полномочий, не переданных им в соответствии с указанным законом, если возможность осуществления таких расходов предусмотрена федеральными законами.</w:t>
      </w:r>
    </w:p>
    <w:p w:rsidR="0029230C" w:rsidRPr="0029230C" w:rsidRDefault="0029230C" w:rsidP="0029230C">
      <w:pPr>
        <w:ind w:firstLine="720"/>
        <w:jc w:val="both"/>
        <w:rPr>
          <w:rFonts w:ascii="Times New Roman" w:hAnsi="Times New Roman"/>
        </w:rPr>
      </w:pPr>
      <w:r w:rsidRPr="0029230C">
        <w:rPr>
          <w:rFonts w:ascii="Times New Roman" w:hAnsi="Times New Roman"/>
        </w:rPr>
        <w:t>На территории поселения Кокошкино г. Москвы (далее –поселение Кокошкино) в полном объеме реализуются меры социальной поддержки в соответствии с федеральными и городскими нормативными правовыми актами.</w:t>
      </w:r>
    </w:p>
    <w:p w:rsidR="0029230C" w:rsidRPr="0029230C" w:rsidRDefault="0029230C" w:rsidP="0029230C">
      <w:pPr>
        <w:jc w:val="both"/>
        <w:rPr>
          <w:rFonts w:ascii="Times New Roman" w:hAnsi="Times New Roman"/>
          <w:color w:val="000000"/>
        </w:rPr>
      </w:pPr>
      <w:r w:rsidRPr="0029230C">
        <w:rPr>
          <w:rFonts w:ascii="Times New Roman" w:hAnsi="Times New Roman"/>
          <w:color w:val="000000"/>
        </w:rPr>
        <w:t>Бюджетная политика поселения Кокошкино нацелена на улучшение условий и уровня населения и отдельных категорий граждан. Муниципальная программа «Адресная социальная помощь отдельным категориям граждан поселения Кокошкино на 2024 – 2026 годы» (далее-Программа) призвана обеспечить на территории поселения Кокошкино   единое пространство сферы социальной политики.</w:t>
      </w:r>
    </w:p>
    <w:p w:rsidR="0029230C" w:rsidRPr="0029230C" w:rsidRDefault="0029230C" w:rsidP="0029230C">
      <w:pPr>
        <w:ind w:firstLine="720"/>
        <w:jc w:val="both"/>
        <w:rPr>
          <w:rFonts w:ascii="Times New Roman" w:hAnsi="Times New Roman"/>
        </w:rPr>
      </w:pPr>
    </w:p>
    <w:p w:rsidR="0029230C" w:rsidRPr="0029230C" w:rsidRDefault="0029230C" w:rsidP="0029230C">
      <w:pPr>
        <w:ind w:firstLine="720"/>
        <w:jc w:val="center"/>
        <w:rPr>
          <w:rFonts w:ascii="Times New Roman" w:hAnsi="Times New Roman"/>
          <w:b/>
        </w:rPr>
      </w:pPr>
      <w:r w:rsidRPr="0029230C">
        <w:rPr>
          <w:rFonts w:ascii="Times New Roman" w:hAnsi="Times New Roman"/>
          <w:b/>
        </w:rPr>
        <w:t>1. Характеристика проблемы и обоснование разработки Программы</w:t>
      </w:r>
    </w:p>
    <w:p w:rsidR="0029230C" w:rsidRPr="0029230C" w:rsidRDefault="0029230C" w:rsidP="0029230C">
      <w:pPr>
        <w:ind w:firstLine="720"/>
        <w:jc w:val="center"/>
        <w:rPr>
          <w:rFonts w:ascii="Times New Roman" w:hAnsi="Times New Roman"/>
          <w:b/>
        </w:rPr>
      </w:pPr>
    </w:p>
    <w:p w:rsidR="0029230C" w:rsidRPr="0029230C" w:rsidRDefault="0029230C" w:rsidP="0029230C">
      <w:pPr>
        <w:ind w:firstLine="720"/>
        <w:jc w:val="both"/>
        <w:rPr>
          <w:rFonts w:ascii="Times New Roman" w:hAnsi="Times New Roman"/>
        </w:rPr>
      </w:pPr>
      <w:r w:rsidRPr="0029230C">
        <w:rPr>
          <w:rFonts w:ascii="Times New Roman" w:hAnsi="Times New Roman"/>
        </w:rPr>
        <w:t>Основные направления социальной политики поселения Кокошкино на 2024-2026 годы определены с учетом выполнения дополнительных мер адресной   социальной помощи отдельных категорий граждан за счет средств бюджета поселения.</w:t>
      </w:r>
    </w:p>
    <w:p w:rsidR="0029230C" w:rsidRPr="0029230C" w:rsidRDefault="0029230C" w:rsidP="0029230C">
      <w:pPr>
        <w:ind w:firstLine="720"/>
        <w:jc w:val="both"/>
        <w:rPr>
          <w:rFonts w:ascii="Times New Roman" w:hAnsi="Times New Roman"/>
        </w:rPr>
      </w:pPr>
      <w:r w:rsidRPr="0029230C">
        <w:rPr>
          <w:rFonts w:ascii="Times New Roman" w:hAnsi="Times New Roman"/>
        </w:rPr>
        <w:t xml:space="preserve">Меры адресной </w:t>
      </w:r>
      <w:proofErr w:type="gramStart"/>
      <w:r w:rsidRPr="0029230C">
        <w:rPr>
          <w:rFonts w:ascii="Times New Roman" w:hAnsi="Times New Roman"/>
        </w:rPr>
        <w:t>социальной  помощи</w:t>
      </w:r>
      <w:proofErr w:type="gramEnd"/>
      <w:r w:rsidRPr="0029230C">
        <w:rPr>
          <w:rFonts w:ascii="Times New Roman" w:hAnsi="Times New Roman"/>
        </w:rPr>
        <w:t xml:space="preserve"> за счет средств поселения предназначены для граждан, имеющих место жительства в поселении Кокошкино. </w:t>
      </w:r>
    </w:p>
    <w:p w:rsidR="0029230C" w:rsidRPr="0029230C" w:rsidRDefault="0029230C" w:rsidP="0029230C">
      <w:pPr>
        <w:ind w:firstLine="720"/>
        <w:jc w:val="both"/>
        <w:rPr>
          <w:rFonts w:ascii="Times New Roman" w:hAnsi="Times New Roman"/>
        </w:rPr>
      </w:pPr>
      <w:r w:rsidRPr="0029230C">
        <w:rPr>
          <w:rFonts w:ascii="Times New Roman" w:hAnsi="Times New Roman"/>
        </w:rPr>
        <w:t>В настоящее время в поселении Кокошкино проживает более 18961 тыс. человек, в том числе граждане, имеющие льготную категорию:</w:t>
      </w:r>
    </w:p>
    <w:p w:rsidR="0029230C" w:rsidRPr="0029230C" w:rsidRDefault="0029230C" w:rsidP="0029230C">
      <w:pPr>
        <w:ind w:firstLine="720"/>
        <w:jc w:val="both"/>
        <w:rPr>
          <w:rFonts w:ascii="Times New Roman" w:hAnsi="Times New Roman"/>
        </w:rPr>
      </w:pPr>
    </w:p>
    <w:p w:rsidR="0029230C" w:rsidRPr="0029230C" w:rsidRDefault="0029230C" w:rsidP="0029230C">
      <w:pPr>
        <w:autoSpaceDE w:val="0"/>
        <w:autoSpaceDN w:val="0"/>
        <w:adjustRightInd w:val="0"/>
        <w:jc w:val="both"/>
        <w:rPr>
          <w:rFonts w:ascii="Times New Roman" w:hAnsi="Times New Roman"/>
        </w:rPr>
      </w:pPr>
      <w:r w:rsidRPr="0029230C">
        <w:rPr>
          <w:rFonts w:ascii="Times New Roman" w:hAnsi="Times New Roman"/>
        </w:rPr>
        <w:t>-  участники ВОВ – 2 человека;</w:t>
      </w:r>
    </w:p>
    <w:p w:rsidR="0029230C" w:rsidRPr="0029230C" w:rsidRDefault="0029230C" w:rsidP="0029230C">
      <w:pPr>
        <w:jc w:val="both"/>
        <w:rPr>
          <w:rFonts w:ascii="Times New Roman" w:hAnsi="Times New Roman"/>
        </w:rPr>
      </w:pPr>
      <w:r w:rsidRPr="0029230C">
        <w:rPr>
          <w:rFonts w:ascii="Times New Roman" w:hAnsi="Times New Roman"/>
        </w:rPr>
        <w:t xml:space="preserve">- </w:t>
      </w:r>
      <w:proofErr w:type="gramStart"/>
      <w:r w:rsidRPr="0029230C">
        <w:rPr>
          <w:rFonts w:ascii="Times New Roman" w:hAnsi="Times New Roman"/>
        </w:rPr>
        <w:t>ветераны  ВОВ</w:t>
      </w:r>
      <w:proofErr w:type="gramEnd"/>
      <w:r w:rsidRPr="0029230C">
        <w:rPr>
          <w:rFonts w:ascii="Times New Roman" w:hAnsi="Times New Roman"/>
        </w:rPr>
        <w:t xml:space="preserve"> (ст. 20) - 87 человек;</w:t>
      </w:r>
    </w:p>
    <w:p w:rsidR="0029230C" w:rsidRPr="0029230C" w:rsidRDefault="0029230C" w:rsidP="0029230C">
      <w:pPr>
        <w:jc w:val="both"/>
        <w:rPr>
          <w:rFonts w:ascii="Times New Roman" w:hAnsi="Times New Roman"/>
        </w:rPr>
      </w:pPr>
      <w:r w:rsidRPr="0029230C">
        <w:rPr>
          <w:rFonts w:ascii="Times New Roman" w:hAnsi="Times New Roman"/>
        </w:rPr>
        <w:t>- многодетные семьи – 510 семей;</w:t>
      </w:r>
    </w:p>
    <w:p w:rsidR="0029230C" w:rsidRPr="0029230C" w:rsidRDefault="0029230C" w:rsidP="0029230C">
      <w:pPr>
        <w:jc w:val="both"/>
        <w:rPr>
          <w:rFonts w:ascii="Times New Roman" w:hAnsi="Times New Roman"/>
        </w:rPr>
      </w:pPr>
      <w:r w:rsidRPr="0029230C">
        <w:rPr>
          <w:rFonts w:ascii="Times New Roman" w:hAnsi="Times New Roman"/>
        </w:rPr>
        <w:t>- дети-сироты – 20 человек;</w:t>
      </w:r>
    </w:p>
    <w:p w:rsidR="0029230C" w:rsidRPr="0029230C" w:rsidRDefault="0029230C" w:rsidP="0029230C">
      <w:pPr>
        <w:jc w:val="both"/>
        <w:rPr>
          <w:rFonts w:ascii="Times New Roman" w:hAnsi="Times New Roman"/>
        </w:rPr>
      </w:pPr>
      <w:r w:rsidRPr="0029230C">
        <w:rPr>
          <w:rFonts w:ascii="Times New Roman" w:hAnsi="Times New Roman"/>
        </w:rPr>
        <w:t>- вдовы – 25 человек;</w:t>
      </w:r>
    </w:p>
    <w:p w:rsidR="0029230C" w:rsidRPr="0029230C" w:rsidRDefault="0029230C" w:rsidP="0029230C">
      <w:pPr>
        <w:jc w:val="both"/>
        <w:rPr>
          <w:rFonts w:ascii="Times New Roman" w:hAnsi="Times New Roman"/>
        </w:rPr>
      </w:pPr>
      <w:r w:rsidRPr="0029230C">
        <w:rPr>
          <w:rFonts w:ascii="Times New Roman" w:hAnsi="Times New Roman"/>
        </w:rPr>
        <w:t>- пострадавшие от политических репрессий – 9 человек;</w:t>
      </w:r>
    </w:p>
    <w:p w:rsidR="0029230C" w:rsidRPr="0029230C" w:rsidRDefault="0029230C" w:rsidP="0029230C">
      <w:pPr>
        <w:jc w:val="both"/>
        <w:rPr>
          <w:rFonts w:ascii="Times New Roman" w:hAnsi="Times New Roman"/>
        </w:rPr>
      </w:pPr>
      <w:r w:rsidRPr="0029230C">
        <w:rPr>
          <w:rFonts w:ascii="Times New Roman" w:hAnsi="Times New Roman"/>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 22 человек;</w:t>
      </w:r>
    </w:p>
    <w:p w:rsidR="0029230C" w:rsidRPr="0029230C" w:rsidRDefault="0029230C" w:rsidP="0029230C">
      <w:pPr>
        <w:jc w:val="both"/>
        <w:rPr>
          <w:rFonts w:ascii="Times New Roman" w:hAnsi="Times New Roman"/>
        </w:rPr>
      </w:pPr>
      <w:r w:rsidRPr="0029230C">
        <w:rPr>
          <w:rFonts w:ascii="Times New Roman" w:hAnsi="Times New Roman"/>
        </w:rPr>
        <w:t xml:space="preserve">- ветераны труда </w:t>
      </w:r>
      <w:proofErr w:type="gramStart"/>
      <w:r w:rsidRPr="0029230C">
        <w:rPr>
          <w:rFonts w:ascii="Times New Roman" w:hAnsi="Times New Roman"/>
        </w:rPr>
        <w:t>–  499</w:t>
      </w:r>
      <w:proofErr w:type="gramEnd"/>
      <w:r w:rsidRPr="0029230C">
        <w:rPr>
          <w:rFonts w:ascii="Times New Roman" w:hAnsi="Times New Roman"/>
        </w:rPr>
        <w:t xml:space="preserve"> человек;</w:t>
      </w:r>
    </w:p>
    <w:p w:rsidR="0029230C" w:rsidRPr="0029230C" w:rsidRDefault="0029230C" w:rsidP="0029230C">
      <w:pPr>
        <w:jc w:val="both"/>
        <w:rPr>
          <w:rFonts w:ascii="Times New Roman" w:hAnsi="Times New Roman"/>
        </w:rPr>
      </w:pPr>
      <w:r w:rsidRPr="0029230C">
        <w:rPr>
          <w:rFonts w:ascii="Times New Roman" w:hAnsi="Times New Roman"/>
        </w:rPr>
        <w:t>- ветераны боевых действий – 38 человек;</w:t>
      </w:r>
    </w:p>
    <w:p w:rsidR="0029230C" w:rsidRPr="0029230C" w:rsidRDefault="0029230C" w:rsidP="0029230C">
      <w:pPr>
        <w:jc w:val="both"/>
        <w:rPr>
          <w:rFonts w:ascii="Times New Roman" w:hAnsi="Times New Roman"/>
        </w:rPr>
      </w:pPr>
      <w:r w:rsidRPr="0029230C">
        <w:rPr>
          <w:rFonts w:ascii="Times New Roman" w:hAnsi="Times New Roman"/>
        </w:rPr>
        <w:lastRenderedPageBreak/>
        <w:t>- участники ликвидации ЧАЭС – 12 человек;</w:t>
      </w:r>
    </w:p>
    <w:p w:rsidR="0029230C" w:rsidRPr="0029230C" w:rsidRDefault="0029230C" w:rsidP="0029230C">
      <w:pPr>
        <w:jc w:val="both"/>
        <w:rPr>
          <w:rFonts w:ascii="Times New Roman" w:hAnsi="Times New Roman"/>
        </w:rPr>
      </w:pPr>
      <w:r w:rsidRPr="0029230C">
        <w:rPr>
          <w:rFonts w:ascii="Times New Roman" w:hAnsi="Times New Roman"/>
        </w:rPr>
        <w:t>- дети-сироты – 35 человек;</w:t>
      </w:r>
    </w:p>
    <w:p w:rsidR="0029230C" w:rsidRPr="0029230C" w:rsidRDefault="0029230C" w:rsidP="0029230C">
      <w:pPr>
        <w:jc w:val="both"/>
        <w:rPr>
          <w:rFonts w:ascii="Times New Roman" w:hAnsi="Times New Roman"/>
        </w:rPr>
      </w:pPr>
      <w:r w:rsidRPr="0029230C">
        <w:rPr>
          <w:rFonts w:ascii="Times New Roman" w:hAnsi="Times New Roman"/>
        </w:rPr>
        <w:t>- дети-инвалиды – 70 человек;</w:t>
      </w:r>
    </w:p>
    <w:p w:rsidR="0029230C" w:rsidRPr="0029230C" w:rsidRDefault="0029230C" w:rsidP="0029230C">
      <w:pPr>
        <w:jc w:val="both"/>
        <w:rPr>
          <w:rFonts w:ascii="Times New Roman" w:hAnsi="Times New Roman"/>
        </w:rPr>
      </w:pPr>
      <w:r w:rsidRPr="0029230C">
        <w:rPr>
          <w:rFonts w:ascii="Times New Roman" w:hAnsi="Times New Roman"/>
        </w:rPr>
        <w:t>- пенсионеры – 993 человек.</w:t>
      </w:r>
    </w:p>
    <w:p w:rsidR="0029230C" w:rsidRPr="0029230C" w:rsidRDefault="0029230C" w:rsidP="0029230C">
      <w:pPr>
        <w:ind w:firstLine="720"/>
        <w:jc w:val="both"/>
        <w:rPr>
          <w:rFonts w:ascii="Times New Roman" w:hAnsi="Times New Roman"/>
          <w:color w:val="FF0000"/>
        </w:rPr>
      </w:pPr>
    </w:p>
    <w:p w:rsidR="0029230C" w:rsidRPr="0029230C" w:rsidRDefault="0029230C" w:rsidP="0029230C">
      <w:pPr>
        <w:tabs>
          <w:tab w:val="left" w:pos="567"/>
          <w:tab w:val="left" w:pos="709"/>
        </w:tabs>
        <w:autoSpaceDE w:val="0"/>
        <w:autoSpaceDN w:val="0"/>
        <w:adjustRightInd w:val="0"/>
        <w:ind w:firstLine="567"/>
        <w:jc w:val="both"/>
        <w:rPr>
          <w:rFonts w:ascii="Times New Roman" w:hAnsi="Times New Roman"/>
        </w:rPr>
      </w:pPr>
      <w:r w:rsidRPr="0029230C">
        <w:rPr>
          <w:rFonts w:ascii="Times New Roman" w:hAnsi="Times New Roman"/>
        </w:rPr>
        <w:t>В настоящее время в Российской Федерации установилась тенденция развития системы социальной поддержки населения и создания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 защищенных категорий населения. Одной из стратегических целей социальной политики остается конкретизация адресной социальной помощи, сосредоточение ресурсов на поддержку самым нуждающимся.</w:t>
      </w:r>
    </w:p>
    <w:p w:rsidR="0029230C" w:rsidRPr="0029230C" w:rsidRDefault="0029230C" w:rsidP="0029230C">
      <w:pPr>
        <w:tabs>
          <w:tab w:val="left" w:pos="567"/>
          <w:tab w:val="left" w:pos="709"/>
        </w:tabs>
        <w:jc w:val="both"/>
        <w:rPr>
          <w:rFonts w:ascii="Times New Roman" w:hAnsi="Times New Roman"/>
        </w:rPr>
      </w:pPr>
      <w:r w:rsidRPr="0029230C">
        <w:rPr>
          <w:rFonts w:ascii="Times New Roman" w:hAnsi="Times New Roman"/>
        </w:rPr>
        <w:t xml:space="preserve">         Анализ обращений граждан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непредвиденных и иных обстоятельств. Положение тех, кто живет, главным образом на пенсию, крайне тяжелое. Уровень доходов пенсионеров, несмотря на повышение размера пенсии, остается низким в связи с подорожанием лекарственных препаратов, продуктов питания, стоимостью коммунальных услуг. Материальное положение многодетных семей значительно снижается, уменьшается общий доход семьи, на порядок возрастают расходы, в первую очередь - на содержание ребенка. Особые условия в семьях с детьми – инвалидами, зачастую матери таких детей не имеют возможности работать и средством существования становится пенсия по инвалидности ребенка.</w:t>
      </w:r>
    </w:p>
    <w:p w:rsidR="0029230C" w:rsidRPr="0029230C" w:rsidRDefault="0029230C" w:rsidP="0029230C">
      <w:pPr>
        <w:tabs>
          <w:tab w:val="left" w:pos="709"/>
        </w:tabs>
        <w:autoSpaceDE w:val="0"/>
        <w:autoSpaceDN w:val="0"/>
        <w:adjustRightInd w:val="0"/>
        <w:ind w:firstLine="540"/>
        <w:jc w:val="both"/>
        <w:rPr>
          <w:rFonts w:ascii="Times New Roman" w:hAnsi="Times New Roman"/>
        </w:rPr>
      </w:pPr>
      <w:r w:rsidRPr="0029230C">
        <w:rPr>
          <w:rFonts w:ascii="Times New Roman" w:hAnsi="Times New Roman"/>
        </w:rPr>
        <w:t>В этих условиях одним из важных направлений в работе администрации поселения Кокошкино является адресная социальная поддержка наиболее незащищенных категорий населения. Реализация мероприятий Программы помогает наиболее нуждающимся гражданам в решении конкретных проблем с учетом специфики их положения, а также других обстоятельств в граждан.</w:t>
      </w:r>
    </w:p>
    <w:p w:rsidR="0029230C" w:rsidRPr="0029230C" w:rsidRDefault="0029230C" w:rsidP="0029230C">
      <w:pPr>
        <w:tabs>
          <w:tab w:val="left" w:pos="709"/>
        </w:tabs>
        <w:jc w:val="both"/>
        <w:rPr>
          <w:rFonts w:ascii="Times New Roman" w:hAnsi="Times New Roman"/>
        </w:rPr>
      </w:pPr>
      <w:r w:rsidRPr="0029230C">
        <w:rPr>
          <w:rFonts w:ascii="Times New Roman" w:hAnsi="Times New Roman"/>
        </w:rPr>
        <w:t xml:space="preserve">         Администрацией поселения Кокошкино утверждена Программа «Адресная социальная помощь жителям поселения Кокошкино в городе Москве». Анализируя реализацию данной программы за отчетный период, можно отметить, что все основные мероприятия были направлены на выполнение государственной политики в области материальной поддержки малоимущих граждан.</w:t>
      </w:r>
    </w:p>
    <w:p w:rsidR="0029230C" w:rsidRPr="0029230C" w:rsidRDefault="0029230C" w:rsidP="0029230C">
      <w:pPr>
        <w:jc w:val="both"/>
        <w:rPr>
          <w:rFonts w:ascii="Times New Roman" w:hAnsi="Times New Roman"/>
        </w:rPr>
      </w:pPr>
    </w:p>
    <w:p w:rsidR="0029230C" w:rsidRPr="0029230C" w:rsidRDefault="0029230C" w:rsidP="0029230C">
      <w:pPr>
        <w:jc w:val="center"/>
        <w:rPr>
          <w:rFonts w:ascii="Times New Roman" w:hAnsi="Times New Roman"/>
        </w:rPr>
      </w:pPr>
      <w:r w:rsidRPr="0029230C">
        <w:rPr>
          <w:rFonts w:ascii="Times New Roman" w:hAnsi="Times New Roman"/>
        </w:rPr>
        <w:t>СТАТИСТИЧЕСКИЕ ДАННЫЕ ЗА ПЕРИОД с 2019 по 2023 годы</w:t>
      </w:r>
    </w:p>
    <w:p w:rsidR="0029230C" w:rsidRPr="0029230C" w:rsidRDefault="0029230C" w:rsidP="0029230C">
      <w:pPr>
        <w:jc w:val="center"/>
        <w:rPr>
          <w:rFonts w:ascii="Times New Roman" w:hAnsi="Times New Roman"/>
          <w:color w:val="FF0000"/>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2528"/>
        <w:gridCol w:w="1276"/>
        <w:gridCol w:w="1417"/>
        <w:gridCol w:w="1276"/>
        <w:gridCol w:w="1417"/>
        <w:gridCol w:w="1417"/>
      </w:tblGrid>
      <w:tr w:rsidR="0029230C" w:rsidRPr="0029230C" w:rsidTr="008F04EA">
        <w:tc>
          <w:tcPr>
            <w:tcW w:w="699" w:type="dxa"/>
            <w:tcBorders>
              <w:top w:val="single" w:sz="4" w:space="0" w:color="auto"/>
              <w:left w:val="single" w:sz="4" w:space="0" w:color="auto"/>
              <w:bottom w:val="single" w:sz="4" w:space="0" w:color="auto"/>
              <w:right w:val="single" w:sz="4" w:space="0" w:color="auto"/>
            </w:tcBorders>
          </w:tcPr>
          <w:p w:rsidR="0029230C" w:rsidRPr="0029230C" w:rsidRDefault="0029230C" w:rsidP="008F04EA">
            <w:pPr>
              <w:spacing w:line="256" w:lineRule="auto"/>
              <w:jc w:val="center"/>
              <w:rPr>
                <w:rFonts w:ascii="Times New Roman" w:hAnsi="Times New Roman"/>
                <w:b/>
                <w:lang w:eastAsia="en-US"/>
              </w:rPr>
            </w:pPr>
            <w:r w:rsidRPr="0029230C">
              <w:rPr>
                <w:rFonts w:ascii="Times New Roman" w:hAnsi="Times New Roman"/>
                <w:b/>
                <w:lang w:eastAsia="en-US"/>
              </w:rPr>
              <w:t>№№</w:t>
            </w:r>
          </w:p>
          <w:p w:rsidR="0029230C" w:rsidRPr="0029230C" w:rsidRDefault="0029230C" w:rsidP="008F04EA">
            <w:pPr>
              <w:spacing w:line="256" w:lineRule="auto"/>
              <w:jc w:val="center"/>
              <w:rPr>
                <w:rFonts w:ascii="Times New Roman" w:hAnsi="Times New Roman"/>
                <w:b/>
                <w:sz w:val="16"/>
                <w:szCs w:val="16"/>
                <w:lang w:eastAsia="en-US"/>
              </w:rPr>
            </w:pPr>
          </w:p>
        </w:tc>
        <w:tc>
          <w:tcPr>
            <w:tcW w:w="2528"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b/>
                <w:lang w:eastAsia="en-US"/>
              </w:rPr>
            </w:pPr>
            <w:r w:rsidRPr="0029230C">
              <w:rPr>
                <w:rFonts w:ascii="Times New Roman" w:hAnsi="Times New Roman"/>
                <w:b/>
                <w:lang w:eastAsia="en-US"/>
              </w:rPr>
              <w:t>Виды социальной помощи</w:t>
            </w:r>
          </w:p>
        </w:tc>
        <w:tc>
          <w:tcPr>
            <w:tcW w:w="1276"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b/>
                <w:lang w:eastAsia="en-US"/>
              </w:rPr>
            </w:pPr>
            <w:r w:rsidRPr="0029230C">
              <w:rPr>
                <w:rFonts w:ascii="Times New Roman" w:hAnsi="Times New Roman"/>
                <w:b/>
                <w:lang w:eastAsia="en-US"/>
              </w:rPr>
              <w:t xml:space="preserve">2019 год </w:t>
            </w:r>
            <w:r w:rsidRPr="0029230C">
              <w:rPr>
                <w:rFonts w:ascii="Times New Roman" w:hAnsi="Times New Roman"/>
                <w:lang w:eastAsia="en-US"/>
              </w:rPr>
              <w:t>(чел.)</w:t>
            </w:r>
          </w:p>
        </w:tc>
        <w:tc>
          <w:tcPr>
            <w:tcW w:w="1417"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b/>
                <w:lang w:eastAsia="en-US"/>
              </w:rPr>
            </w:pPr>
            <w:r w:rsidRPr="0029230C">
              <w:rPr>
                <w:rFonts w:ascii="Times New Roman" w:hAnsi="Times New Roman"/>
                <w:b/>
                <w:lang w:eastAsia="en-US"/>
              </w:rPr>
              <w:t xml:space="preserve">2020 год </w:t>
            </w:r>
            <w:r w:rsidRPr="0029230C">
              <w:rPr>
                <w:rFonts w:ascii="Times New Roman" w:hAnsi="Times New Roman"/>
                <w:lang w:eastAsia="en-US"/>
              </w:rPr>
              <w:t>(чел.)</w:t>
            </w:r>
          </w:p>
        </w:tc>
        <w:tc>
          <w:tcPr>
            <w:tcW w:w="1276"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b/>
                <w:lang w:eastAsia="en-US"/>
              </w:rPr>
            </w:pPr>
            <w:r w:rsidRPr="0029230C">
              <w:rPr>
                <w:rFonts w:ascii="Times New Roman" w:hAnsi="Times New Roman"/>
                <w:b/>
                <w:lang w:eastAsia="en-US"/>
              </w:rPr>
              <w:t xml:space="preserve">2021 год </w:t>
            </w:r>
            <w:r w:rsidRPr="0029230C">
              <w:rPr>
                <w:rFonts w:ascii="Times New Roman" w:hAnsi="Times New Roman"/>
                <w:lang w:eastAsia="en-US"/>
              </w:rPr>
              <w:t>(чел.)</w:t>
            </w:r>
          </w:p>
        </w:tc>
        <w:tc>
          <w:tcPr>
            <w:tcW w:w="1417"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b/>
                <w:lang w:eastAsia="en-US"/>
              </w:rPr>
            </w:pPr>
            <w:r w:rsidRPr="0029230C">
              <w:rPr>
                <w:rFonts w:ascii="Times New Roman" w:hAnsi="Times New Roman"/>
                <w:b/>
                <w:lang w:eastAsia="en-US"/>
              </w:rPr>
              <w:t xml:space="preserve">2022 год </w:t>
            </w:r>
            <w:r w:rsidRPr="0029230C">
              <w:rPr>
                <w:rFonts w:ascii="Times New Roman" w:hAnsi="Times New Roman"/>
                <w:lang w:eastAsia="en-US"/>
              </w:rPr>
              <w:t>(чел.)</w:t>
            </w:r>
          </w:p>
        </w:tc>
        <w:tc>
          <w:tcPr>
            <w:tcW w:w="1417" w:type="dxa"/>
            <w:tcBorders>
              <w:top w:val="single" w:sz="4" w:space="0" w:color="auto"/>
              <w:left w:val="single" w:sz="4" w:space="0" w:color="auto"/>
              <w:bottom w:val="single" w:sz="4" w:space="0" w:color="auto"/>
              <w:right w:val="single" w:sz="4" w:space="0" w:color="auto"/>
            </w:tcBorders>
          </w:tcPr>
          <w:p w:rsidR="0029230C" w:rsidRPr="0029230C" w:rsidRDefault="0029230C" w:rsidP="008F04EA">
            <w:pPr>
              <w:spacing w:line="256" w:lineRule="auto"/>
              <w:jc w:val="center"/>
              <w:rPr>
                <w:rFonts w:ascii="Times New Roman" w:hAnsi="Times New Roman"/>
                <w:b/>
                <w:lang w:eastAsia="en-US"/>
              </w:rPr>
            </w:pPr>
            <w:r w:rsidRPr="0029230C">
              <w:rPr>
                <w:rFonts w:ascii="Times New Roman" w:hAnsi="Times New Roman"/>
                <w:b/>
                <w:lang w:eastAsia="en-US"/>
              </w:rPr>
              <w:t xml:space="preserve">За 10 мес. 2023 года </w:t>
            </w:r>
            <w:r w:rsidRPr="0029230C">
              <w:rPr>
                <w:rFonts w:ascii="Times New Roman" w:hAnsi="Times New Roman"/>
                <w:lang w:eastAsia="en-US"/>
              </w:rPr>
              <w:t>(чел.)</w:t>
            </w:r>
          </w:p>
        </w:tc>
      </w:tr>
      <w:tr w:rsidR="0029230C" w:rsidRPr="0029230C" w:rsidTr="008F04EA">
        <w:tc>
          <w:tcPr>
            <w:tcW w:w="699"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1</w:t>
            </w:r>
          </w:p>
        </w:tc>
        <w:tc>
          <w:tcPr>
            <w:tcW w:w="2528"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rPr>
                <w:rFonts w:ascii="Times New Roman" w:hAnsi="Times New Roman"/>
                <w:sz w:val="23"/>
                <w:szCs w:val="23"/>
                <w:lang w:eastAsia="en-US"/>
              </w:rPr>
            </w:pPr>
            <w:r w:rsidRPr="0029230C">
              <w:rPr>
                <w:rFonts w:ascii="Times New Roman" w:hAnsi="Times New Roman"/>
                <w:sz w:val="23"/>
                <w:szCs w:val="23"/>
                <w:lang w:eastAsia="en-US"/>
              </w:rPr>
              <w:t xml:space="preserve">Оказание материальной помощи малоимущим гражданам и </w:t>
            </w:r>
            <w:r w:rsidRPr="0029230C">
              <w:rPr>
                <w:rFonts w:ascii="Times New Roman" w:hAnsi="Times New Roman"/>
                <w:sz w:val="23"/>
                <w:szCs w:val="23"/>
                <w:lang w:eastAsia="en-US"/>
              </w:rPr>
              <w:lastRenderedPageBreak/>
              <w:t>попавшим в трудно жизненные ситуации</w:t>
            </w:r>
          </w:p>
        </w:tc>
        <w:tc>
          <w:tcPr>
            <w:tcW w:w="1276"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lastRenderedPageBreak/>
              <w:t>3</w:t>
            </w:r>
          </w:p>
        </w:tc>
        <w:tc>
          <w:tcPr>
            <w:tcW w:w="1417"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2</w:t>
            </w:r>
          </w:p>
        </w:tc>
        <w:tc>
          <w:tcPr>
            <w:tcW w:w="1417" w:type="dxa"/>
            <w:tcBorders>
              <w:top w:val="single" w:sz="4" w:space="0" w:color="auto"/>
              <w:left w:val="single" w:sz="4" w:space="0" w:color="auto"/>
              <w:bottom w:val="single" w:sz="4" w:space="0" w:color="auto"/>
              <w:right w:val="single" w:sz="4" w:space="0" w:color="auto"/>
            </w:tcBorders>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w:t>
            </w:r>
          </w:p>
        </w:tc>
      </w:tr>
      <w:tr w:rsidR="0029230C" w:rsidRPr="0029230C" w:rsidTr="008F04EA">
        <w:tc>
          <w:tcPr>
            <w:tcW w:w="699"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2</w:t>
            </w:r>
          </w:p>
        </w:tc>
        <w:tc>
          <w:tcPr>
            <w:tcW w:w="2528"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rPr>
                <w:rFonts w:ascii="Times New Roman" w:hAnsi="Times New Roman"/>
                <w:sz w:val="23"/>
                <w:szCs w:val="23"/>
                <w:lang w:eastAsia="en-US"/>
              </w:rPr>
            </w:pPr>
            <w:r w:rsidRPr="0029230C">
              <w:rPr>
                <w:rFonts w:ascii="Times New Roman" w:hAnsi="Times New Roman"/>
                <w:sz w:val="23"/>
                <w:szCs w:val="23"/>
                <w:lang w:eastAsia="en-US"/>
              </w:rPr>
              <w:t xml:space="preserve">Материальная поддержка юбиляров из числа инвалидов и участников ВОВ, тружеников тыла, вдов погибших </w:t>
            </w:r>
            <w:proofErr w:type="gramStart"/>
            <w:r w:rsidRPr="0029230C">
              <w:rPr>
                <w:rFonts w:ascii="Times New Roman" w:hAnsi="Times New Roman"/>
                <w:sz w:val="23"/>
                <w:szCs w:val="23"/>
                <w:lang w:eastAsia="en-US"/>
              </w:rPr>
              <w:t>участников  ВОВ</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0</w:t>
            </w:r>
          </w:p>
        </w:tc>
      </w:tr>
      <w:tr w:rsidR="0029230C" w:rsidRPr="0029230C" w:rsidTr="008F04EA">
        <w:tc>
          <w:tcPr>
            <w:tcW w:w="699"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3</w:t>
            </w:r>
          </w:p>
        </w:tc>
        <w:tc>
          <w:tcPr>
            <w:tcW w:w="2528"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rPr>
                <w:rFonts w:ascii="Times New Roman" w:hAnsi="Times New Roman"/>
                <w:sz w:val="23"/>
                <w:szCs w:val="23"/>
                <w:lang w:eastAsia="en-US"/>
              </w:rPr>
            </w:pPr>
            <w:r w:rsidRPr="0029230C">
              <w:rPr>
                <w:rFonts w:ascii="Times New Roman" w:hAnsi="Times New Roman"/>
                <w:sz w:val="23"/>
                <w:szCs w:val="23"/>
                <w:lang w:eastAsia="en-US"/>
              </w:rPr>
              <w:t xml:space="preserve">Материальная помощь на приобретение товаров первой необходимости </w:t>
            </w:r>
          </w:p>
        </w:tc>
        <w:tc>
          <w:tcPr>
            <w:tcW w:w="1276"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0</w:t>
            </w:r>
          </w:p>
        </w:tc>
      </w:tr>
      <w:tr w:rsidR="0029230C" w:rsidRPr="0029230C" w:rsidTr="008F04EA">
        <w:tc>
          <w:tcPr>
            <w:tcW w:w="699"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4</w:t>
            </w:r>
          </w:p>
        </w:tc>
        <w:tc>
          <w:tcPr>
            <w:tcW w:w="2528"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rPr>
                <w:rFonts w:ascii="Times New Roman" w:hAnsi="Times New Roman"/>
                <w:sz w:val="23"/>
                <w:szCs w:val="23"/>
                <w:lang w:eastAsia="en-US"/>
              </w:rPr>
            </w:pPr>
            <w:r w:rsidRPr="0029230C">
              <w:rPr>
                <w:rFonts w:ascii="Times New Roman" w:hAnsi="Times New Roman"/>
                <w:sz w:val="23"/>
                <w:szCs w:val="23"/>
                <w:lang w:eastAsia="en-US"/>
              </w:rPr>
              <w:t>Оказание единовременной материальной помощи льготным категориям граждан к знаменательным и памятным датам</w:t>
            </w:r>
          </w:p>
        </w:tc>
        <w:tc>
          <w:tcPr>
            <w:tcW w:w="1276"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0</w:t>
            </w:r>
          </w:p>
        </w:tc>
      </w:tr>
      <w:tr w:rsidR="0029230C" w:rsidRPr="0029230C" w:rsidTr="008F04EA">
        <w:tc>
          <w:tcPr>
            <w:tcW w:w="699"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5</w:t>
            </w:r>
          </w:p>
        </w:tc>
        <w:tc>
          <w:tcPr>
            <w:tcW w:w="2528"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rPr>
                <w:rFonts w:ascii="Times New Roman" w:hAnsi="Times New Roman"/>
                <w:sz w:val="23"/>
                <w:szCs w:val="23"/>
                <w:lang w:eastAsia="en-US"/>
              </w:rPr>
            </w:pPr>
            <w:r w:rsidRPr="0029230C">
              <w:rPr>
                <w:rFonts w:ascii="Times New Roman" w:hAnsi="Times New Roman"/>
                <w:sz w:val="23"/>
                <w:szCs w:val="23"/>
                <w:lang w:eastAsia="en-US"/>
              </w:rPr>
              <w:t>Оказание материальной помощи пострадавшим от пожаров</w:t>
            </w:r>
          </w:p>
        </w:tc>
        <w:tc>
          <w:tcPr>
            <w:tcW w:w="1276"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tcPr>
          <w:p w:rsidR="0029230C" w:rsidRPr="0029230C" w:rsidRDefault="0029230C" w:rsidP="008F04EA">
            <w:pPr>
              <w:spacing w:line="256" w:lineRule="auto"/>
              <w:jc w:val="center"/>
              <w:rPr>
                <w:rFonts w:ascii="Times New Roman" w:hAnsi="Times New Roman"/>
                <w:sz w:val="23"/>
                <w:szCs w:val="23"/>
                <w:lang w:eastAsia="en-US"/>
              </w:rPr>
            </w:pPr>
            <w:r w:rsidRPr="0029230C">
              <w:rPr>
                <w:rFonts w:ascii="Times New Roman" w:hAnsi="Times New Roman"/>
                <w:sz w:val="23"/>
                <w:szCs w:val="23"/>
                <w:lang w:eastAsia="en-US"/>
              </w:rPr>
              <w:t>0</w:t>
            </w:r>
          </w:p>
        </w:tc>
      </w:tr>
    </w:tbl>
    <w:p w:rsidR="0029230C" w:rsidRPr="0029230C" w:rsidRDefault="0029230C" w:rsidP="0029230C">
      <w:pPr>
        <w:rPr>
          <w:rFonts w:ascii="Times New Roman" w:hAnsi="Times New Roman"/>
        </w:rPr>
      </w:pPr>
    </w:p>
    <w:p w:rsidR="0029230C" w:rsidRPr="0029230C" w:rsidRDefault="0029230C" w:rsidP="0029230C">
      <w:pPr>
        <w:jc w:val="center"/>
        <w:rPr>
          <w:rFonts w:ascii="Times New Roman" w:hAnsi="Times New Roman"/>
          <w:sz w:val="23"/>
          <w:szCs w:val="23"/>
        </w:rPr>
      </w:pPr>
    </w:p>
    <w:p w:rsidR="0029230C" w:rsidRPr="0029230C" w:rsidRDefault="0029230C" w:rsidP="0029230C">
      <w:pPr>
        <w:autoSpaceDE w:val="0"/>
        <w:autoSpaceDN w:val="0"/>
        <w:adjustRightInd w:val="0"/>
        <w:ind w:firstLine="540"/>
        <w:jc w:val="both"/>
        <w:rPr>
          <w:rFonts w:ascii="Times New Roman" w:hAnsi="Times New Roman"/>
        </w:rPr>
      </w:pPr>
      <w:r w:rsidRPr="0029230C">
        <w:rPr>
          <w:rFonts w:ascii="Times New Roman" w:hAnsi="Times New Roman"/>
        </w:rPr>
        <w:t>Предусмотренные мероприятия Программы позволят:</w:t>
      </w:r>
    </w:p>
    <w:p w:rsidR="0029230C" w:rsidRPr="0029230C" w:rsidRDefault="0029230C" w:rsidP="0029230C">
      <w:pPr>
        <w:autoSpaceDE w:val="0"/>
        <w:autoSpaceDN w:val="0"/>
        <w:adjustRightInd w:val="0"/>
        <w:ind w:firstLine="540"/>
        <w:jc w:val="both"/>
        <w:rPr>
          <w:rFonts w:ascii="Times New Roman" w:hAnsi="Times New Roman"/>
        </w:rPr>
      </w:pPr>
      <w:r w:rsidRPr="0029230C">
        <w:rPr>
          <w:rFonts w:ascii="Times New Roman" w:hAnsi="Times New Roman"/>
        </w:rPr>
        <w:t>- поддержать уровень материальной обеспеченности и социальной защищенности малообеспеченных граждан;</w:t>
      </w:r>
    </w:p>
    <w:p w:rsidR="0029230C" w:rsidRPr="0029230C" w:rsidRDefault="0029230C" w:rsidP="0029230C">
      <w:pPr>
        <w:autoSpaceDE w:val="0"/>
        <w:autoSpaceDN w:val="0"/>
        <w:adjustRightInd w:val="0"/>
        <w:ind w:firstLine="540"/>
        <w:jc w:val="both"/>
        <w:rPr>
          <w:rFonts w:ascii="Times New Roman" w:hAnsi="Times New Roman"/>
        </w:rPr>
      </w:pPr>
      <w:r w:rsidRPr="0029230C">
        <w:rPr>
          <w:rFonts w:ascii="Times New Roman" w:hAnsi="Times New Roman"/>
        </w:rPr>
        <w:t>- продолжить работу по предоставлению адресной социальной помощи гражданам, имеющим ограниченные возможности, для обеспечения своей жизнедеятельности и нуждающимся в социальной поддержке;</w:t>
      </w:r>
    </w:p>
    <w:p w:rsidR="0029230C" w:rsidRPr="0029230C" w:rsidRDefault="0029230C" w:rsidP="0029230C">
      <w:pPr>
        <w:autoSpaceDE w:val="0"/>
        <w:autoSpaceDN w:val="0"/>
        <w:adjustRightInd w:val="0"/>
        <w:ind w:firstLine="540"/>
        <w:jc w:val="both"/>
        <w:rPr>
          <w:rFonts w:ascii="Times New Roman" w:hAnsi="Times New Roman"/>
        </w:rPr>
      </w:pPr>
      <w:r w:rsidRPr="0029230C">
        <w:rPr>
          <w:rFonts w:ascii="Times New Roman" w:hAnsi="Times New Roman"/>
        </w:rPr>
        <w:t>- предоставить адресную социальную помощь конкретным нуждающимся лицам;</w:t>
      </w:r>
    </w:p>
    <w:p w:rsidR="0029230C" w:rsidRPr="0029230C" w:rsidRDefault="0029230C" w:rsidP="0029230C">
      <w:pPr>
        <w:autoSpaceDE w:val="0"/>
        <w:autoSpaceDN w:val="0"/>
        <w:adjustRightInd w:val="0"/>
        <w:ind w:firstLine="540"/>
        <w:jc w:val="both"/>
        <w:rPr>
          <w:rFonts w:ascii="Times New Roman" w:hAnsi="Times New Roman"/>
        </w:rPr>
      </w:pPr>
      <w:r w:rsidRPr="0029230C">
        <w:rPr>
          <w:rFonts w:ascii="Times New Roman" w:hAnsi="Times New Roman"/>
        </w:rPr>
        <w:t>- полнее использовать преимущества системного подхода к решению проблем семей, находящихся в социально уязвимом положении, а также детей, находящихся в трудной жизненной ситуации;</w:t>
      </w:r>
    </w:p>
    <w:p w:rsidR="0029230C" w:rsidRPr="0029230C" w:rsidRDefault="0029230C" w:rsidP="0029230C">
      <w:pPr>
        <w:autoSpaceDE w:val="0"/>
        <w:autoSpaceDN w:val="0"/>
        <w:adjustRightInd w:val="0"/>
        <w:ind w:firstLine="540"/>
        <w:jc w:val="both"/>
        <w:rPr>
          <w:rFonts w:ascii="Times New Roman" w:hAnsi="Times New Roman"/>
        </w:rPr>
      </w:pPr>
      <w:r w:rsidRPr="0029230C">
        <w:rPr>
          <w:rFonts w:ascii="Times New Roman" w:hAnsi="Times New Roman"/>
        </w:rPr>
        <w:t>- поддержать людей старшего поколения в решении проблем, реализации собственных возможностей по преодолению сложных жизненных ситуаций, удовлетворить их потребности в организации досуга;</w:t>
      </w:r>
    </w:p>
    <w:p w:rsidR="0029230C" w:rsidRPr="0029230C" w:rsidRDefault="0029230C" w:rsidP="0029230C">
      <w:pPr>
        <w:autoSpaceDE w:val="0"/>
        <w:autoSpaceDN w:val="0"/>
        <w:adjustRightInd w:val="0"/>
        <w:ind w:firstLine="540"/>
        <w:jc w:val="both"/>
        <w:rPr>
          <w:rFonts w:ascii="Times New Roman" w:hAnsi="Times New Roman"/>
        </w:rPr>
      </w:pPr>
      <w:r w:rsidRPr="0029230C">
        <w:rPr>
          <w:rFonts w:ascii="Times New Roman" w:hAnsi="Times New Roman"/>
        </w:rPr>
        <w:t>- оказывать материальную помощь ветеранам ВОВ;</w:t>
      </w:r>
    </w:p>
    <w:p w:rsidR="0029230C" w:rsidRPr="0029230C" w:rsidRDefault="0029230C" w:rsidP="0029230C">
      <w:pPr>
        <w:autoSpaceDE w:val="0"/>
        <w:autoSpaceDN w:val="0"/>
        <w:adjustRightInd w:val="0"/>
        <w:ind w:firstLine="540"/>
        <w:jc w:val="both"/>
        <w:rPr>
          <w:rFonts w:ascii="Times New Roman" w:hAnsi="Times New Roman"/>
        </w:rPr>
      </w:pPr>
      <w:r w:rsidRPr="0029230C">
        <w:rPr>
          <w:rFonts w:ascii="Times New Roman" w:hAnsi="Times New Roman"/>
        </w:rPr>
        <w:lastRenderedPageBreak/>
        <w:t>- привлечь больше внимания к проблемам малообеспеченных и социально уязвимых слоев населения.</w:t>
      </w:r>
    </w:p>
    <w:p w:rsidR="0029230C" w:rsidRPr="0029230C" w:rsidRDefault="0029230C" w:rsidP="0029230C">
      <w:pPr>
        <w:ind w:firstLine="720"/>
        <w:jc w:val="center"/>
        <w:rPr>
          <w:rFonts w:ascii="Times New Roman" w:hAnsi="Times New Roman"/>
        </w:rPr>
      </w:pPr>
    </w:p>
    <w:p w:rsidR="0029230C" w:rsidRPr="0029230C" w:rsidRDefault="0029230C" w:rsidP="0029230C">
      <w:pPr>
        <w:ind w:firstLine="720"/>
        <w:jc w:val="center"/>
        <w:rPr>
          <w:rFonts w:ascii="Times New Roman" w:hAnsi="Times New Roman"/>
          <w:b/>
        </w:rPr>
      </w:pPr>
      <w:r w:rsidRPr="0029230C">
        <w:rPr>
          <w:rFonts w:ascii="Times New Roman" w:hAnsi="Times New Roman"/>
          <w:b/>
        </w:rPr>
        <w:t>2. Основные подходы и цели Программы</w:t>
      </w:r>
    </w:p>
    <w:p w:rsidR="0029230C" w:rsidRPr="0029230C" w:rsidRDefault="0029230C" w:rsidP="0029230C">
      <w:pPr>
        <w:ind w:firstLine="720"/>
        <w:jc w:val="both"/>
        <w:rPr>
          <w:rFonts w:ascii="Times New Roman" w:hAnsi="Times New Roman"/>
        </w:rPr>
      </w:pPr>
    </w:p>
    <w:p w:rsidR="0029230C" w:rsidRPr="0029230C" w:rsidRDefault="0029230C" w:rsidP="0029230C">
      <w:pPr>
        <w:ind w:firstLine="567"/>
        <w:jc w:val="both"/>
        <w:rPr>
          <w:rFonts w:ascii="Times New Roman" w:hAnsi="Times New Roman"/>
        </w:rPr>
      </w:pPr>
      <w:r w:rsidRPr="0029230C">
        <w:rPr>
          <w:rFonts w:ascii="Times New Roman" w:hAnsi="Times New Roman"/>
        </w:rPr>
        <w:t>Целями Программы на 2024-2026 годы являются:</w:t>
      </w:r>
    </w:p>
    <w:p w:rsidR="0029230C" w:rsidRPr="0029230C" w:rsidRDefault="0029230C" w:rsidP="0029230C">
      <w:pPr>
        <w:ind w:firstLine="709"/>
        <w:jc w:val="both"/>
        <w:rPr>
          <w:rFonts w:ascii="Times New Roman" w:hAnsi="Times New Roman"/>
        </w:rPr>
      </w:pPr>
      <w:r w:rsidRPr="0029230C">
        <w:rPr>
          <w:rFonts w:ascii="Times New Roman" w:hAnsi="Times New Roman"/>
        </w:rPr>
        <w:t>- создание и реализация на муниципальном уровне системы социальной и адресной материальной поддержки малоимущих граждан, многодетных семей, инвалидов, граждан, оказавшихся в трудной жизненной ситуации, и других социально незащищенных категорий населения;</w:t>
      </w:r>
    </w:p>
    <w:p w:rsidR="0029230C" w:rsidRPr="0029230C" w:rsidRDefault="0029230C" w:rsidP="0029230C">
      <w:pPr>
        <w:ind w:firstLine="709"/>
        <w:jc w:val="both"/>
        <w:rPr>
          <w:rFonts w:ascii="Times New Roman" w:hAnsi="Times New Roman"/>
        </w:rPr>
      </w:pPr>
      <w:r w:rsidRPr="0029230C">
        <w:rPr>
          <w:rFonts w:ascii="Times New Roman" w:hAnsi="Times New Roman"/>
        </w:rPr>
        <w:t>- обеспечение повышения уровня жизни, особенно граждан старшего поколения, проживающих в поселении;</w:t>
      </w:r>
    </w:p>
    <w:p w:rsidR="0029230C" w:rsidRPr="0029230C" w:rsidRDefault="0029230C" w:rsidP="0029230C">
      <w:pPr>
        <w:ind w:firstLine="709"/>
        <w:jc w:val="both"/>
        <w:rPr>
          <w:rFonts w:ascii="Times New Roman" w:hAnsi="Times New Roman"/>
        </w:rPr>
      </w:pPr>
      <w:r w:rsidRPr="0029230C">
        <w:rPr>
          <w:rFonts w:ascii="Times New Roman" w:hAnsi="Times New Roman"/>
        </w:rPr>
        <w:t>- оказание мер адресной социальной поддержки отдельным категориям граждан поселения.</w:t>
      </w:r>
    </w:p>
    <w:p w:rsidR="0029230C" w:rsidRPr="0029230C" w:rsidRDefault="0029230C" w:rsidP="0029230C">
      <w:pPr>
        <w:ind w:firstLine="709"/>
        <w:jc w:val="both"/>
        <w:rPr>
          <w:rFonts w:ascii="Times New Roman" w:hAnsi="Times New Roman"/>
        </w:rPr>
      </w:pPr>
    </w:p>
    <w:p w:rsidR="0029230C" w:rsidRPr="0029230C" w:rsidRDefault="0029230C" w:rsidP="0029230C">
      <w:pPr>
        <w:ind w:firstLine="709"/>
        <w:jc w:val="both"/>
        <w:rPr>
          <w:rFonts w:ascii="Times New Roman" w:hAnsi="Times New Roman"/>
        </w:rPr>
      </w:pPr>
    </w:p>
    <w:p w:rsidR="0029230C" w:rsidRPr="0029230C" w:rsidRDefault="0029230C" w:rsidP="0029230C">
      <w:pPr>
        <w:widowControl w:val="0"/>
        <w:autoSpaceDE w:val="0"/>
        <w:autoSpaceDN w:val="0"/>
        <w:adjustRightInd w:val="0"/>
        <w:jc w:val="center"/>
        <w:outlineLvl w:val="1"/>
        <w:rPr>
          <w:rFonts w:ascii="Times New Roman" w:hAnsi="Times New Roman"/>
          <w:b/>
        </w:rPr>
      </w:pPr>
      <w:r w:rsidRPr="0029230C">
        <w:rPr>
          <w:rFonts w:ascii="Times New Roman" w:hAnsi="Times New Roman"/>
          <w:b/>
        </w:rPr>
        <w:t>2.1 Состав, форма и сроки представления отчетности</w:t>
      </w:r>
    </w:p>
    <w:p w:rsidR="0029230C" w:rsidRPr="0029230C" w:rsidRDefault="0029230C" w:rsidP="0029230C">
      <w:pPr>
        <w:widowControl w:val="0"/>
        <w:autoSpaceDE w:val="0"/>
        <w:autoSpaceDN w:val="0"/>
        <w:adjustRightInd w:val="0"/>
        <w:jc w:val="center"/>
        <w:rPr>
          <w:rFonts w:ascii="Times New Roman" w:hAnsi="Times New Roman"/>
          <w:b/>
        </w:rPr>
      </w:pPr>
      <w:r w:rsidRPr="0029230C">
        <w:rPr>
          <w:rFonts w:ascii="Times New Roman" w:hAnsi="Times New Roman"/>
          <w:b/>
        </w:rPr>
        <w:t>о ходе реализации мероприятий муниципальной программы</w:t>
      </w:r>
    </w:p>
    <w:p w:rsidR="0029230C" w:rsidRPr="0029230C" w:rsidRDefault="0029230C" w:rsidP="0029230C">
      <w:pPr>
        <w:widowControl w:val="0"/>
        <w:autoSpaceDE w:val="0"/>
        <w:autoSpaceDN w:val="0"/>
        <w:adjustRightInd w:val="0"/>
        <w:jc w:val="center"/>
        <w:rPr>
          <w:rFonts w:ascii="Times New Roman" w:hAnsi="Times New Roman"/>
          <w:b/>
        </w:rPr>
      </w:pPr>
    </w:p>
    <w:p w:rsidR="0029230C" w:rsidRPr="0029230C" w:rsidRDefault="0029230C" w:rsidP="0029230C">
      <w:pPr>
        <w:widowControl w:val="0"/>
        <w:autoSpaceDE w:val="0"/>
        <w:autoSpaceDN w:val="0"/>
        <w:adjustRightInd w:val="0"/>
        <w:ind w:firstLine="540"/>
        <w:jc w:val="both"/>
        <w:rPr>
          <w:rFonts w:ascii="Times New Roman" w:hAnsi="Times New Roman"/>
        </w:rPr>
      </w:pPr>
      <w:r w:rsidRPr="0029230C">
        <w:rPr>
          <w:rFonts w:ascii="Times New Roman" w:hAnsi="Times New Roman"/>
        </w:rPr>
        <w:t>Информацию о реализации муниципальной Программы, обеспечении достижения ее целей и поставленных задач обобщает начальник отдела по социальной работе администрации поселения Кокошкино.</w:t>
      </w:r>
    </w:p>
    <w:p w:rsidR="0029230C" w:rsidRPr="0029230C" w:rsidRDefault="0029230C" w:rsidP="0029230C">
      <w:pPr>
        <w:widowControl w:val="0"/>
        <w:autoSpaceDE w:val="0"/>
        <w:autoSpaceDN w:val="0"/>
        <w:adjustRightInd w:val="0"/>
        <w:ind w:firstLine="540"/>
        <w:jc w:val="both"/>
        <w:rPr>
          <w:rFonts w:ascii="Times New Roman" w:hAnsi="Times New Roman"/>
        </w:rPr>
      </w:pPr>
      <w:r w:rsidRPr="0029230C">
        <w:rPr>
          <w:rFonts w:ascii="Times New Roman" w:hAnsi="Times New Roman"/>
        </w:rPr>
        <w:t>Ответственный Исполнитель муниципальной Программы до 01 марта года следующего за отчетным готовит годовой отчет о реализации муниципальной Программы и представляет его главе администрации поселения Кокошкино.</w:t>
      </w:r>
    </w:p>
    <w:p w:rsidR="0029230C" w:rsidRPr="0029230C" w:rsidRDefault="0029230C" w:rsidP="0029230C">
      <w:pPr>
        <w:widowControl w:val="0"/>
        <w:autoSpaceDE w:val="0"/>
        <w:autoSpaceDN w:val="0"/>
        <w:adjustRightInd w:val="0"/>
        <w:ind w:firstLine="540"/>
        <w:jc w:val="both"/>
        <w:rPr>
          <w:rFonts w:ascii="Times New Roman" w:hAnsi="Times New Roman"/>
        </w:rPr>
      </w:pPr>
      <w:r w:rsidRPr="0029230C">
        <w:rPr>
          <w:rFonts w:ascii="Times New Roman" w:hAnsi="Times New Roman"/>
        </w:rPr>
        <w:t>После окончания срока реализации муниципальной Программы ответственный исполнитель представляет главе администрации поселения Кокошкино не позднее 1 мая года следующего за отчетный итоговый отчет о ее реализации.</w:t>
      </w:r>
    </w:p>
    <w:p w:rsidR="0029230C" w:rsidRPr="0029230C" w:rsidRDefault="0029230C" w:rsidP="0029230C">
      <w:pPr>
        <w:widowControl w:val="0"/>
        <w:autoSpaceDE w:val="0"/>
        <w:autoSpaceDN w:val="0"/>
        <w:adjustRightInd w:val="0"/>
        <w:ind w:right="-143" w:firstLine="540"/>
        <w:jc w:val="both"/>
        <w:rPr>
          <w:rFonts w:ascii="Times New Roman" w:hAnsi="Times New Roman"/>
        </w:rPr>
      </w:pPr>
      <w:r w:rsidRPr="0029230C">
        <w:rPr>
          <w:rFonts w:ascii="Times New Roman" w:hAnsi="Times New Roman"/>
        </w:rPr>
        <w:t>Годовой и итоговый отчеты о реализации Программы должны содержать:</w:t>
      </w:r>
    </w:p>
    <w:p w:rsidR="0029230C" w:rsidRPr="0029230C" w:rsidRDefault="0029230C" w:rsidP="0029230C">
      <w:pPr>
        <w:widowControl w:val="0"/>
        <w:autoSpaceDE w:val="0"/>
        <w:autoSpaceDN w:val="0"/>
        <w:adjustRightInd w:val="0"/>
        <w:ind w:right="-143" w:firstLine="540"/>
        <w:jc w:val="both"/>
        <w:rPr>
          <w:rFonts w:ascii="Times New Roman" w:hAnsi="Times New Roman"/>
        </w:rPr>
      </w:pPr>
      <w:r w:rsidRPr="0029230C">
        <w:rPr>
          <w:rFonts w:ascii="Times New Roman" w:hAnsi="Times New Roman"/>
        </w:rPr>
        <w:t>- степень достижения запланированных результатов и намеченных целей муниципальной Программы;</w:t>
      </w:r>
    </w:p>
    <w:p w:rsidR="0029230C" w:rsidRPr="0029230C" w:rsidRDefault="0029230C" w:rsidP="0029230C">
      <w:pPr>
        <w:widowControl w:val="0"/>
        <w:autoSpaceDE w:val="0"/>
        <w:autoSpaceDN w:val="0"/>
        <w:adjustRightInd w:val="0"/>
        <w:ind w:right="-143" w:firstLine="540"/>
        <w:jc w:val="both"/>
        <w:rPr>
          <w:rFonts w:ascii="Times New Roman" w:hAnsi="Times New Roman"/>
        </w:rPr>
      </w:pPr>
      <w:r w:rsidRPr="0029230C">
        <w:rPr>
          <w:rFonts w:ascii="Times New Roman" w:hAnsi="Times New Roman"/>
        </w:rPr>
        <w:t>- общий объем фактически произведенных расходов;</w:t>
      </w:r>
    </w:p>
    <w:p w:rsidR="0029230C" w:rsidRPr="0029230C" w:rsidRDefault="0029230C" w:rsidP="0029230C">
      <w:pPr>
        <w:widowControl w:val="0"/>
        <w:autoSpaceDE w:val="0"/>
        <w:autoSpaceDN w:val="0"/>
        <w:adjustRightInd w:val="0"/>
        <w:ind w:right="-143" w:firstLine="540"/>
        <w:jc w:val="both"/>
        <w:rPr>
          <w:rFonts w:ascii="Times New Roman" w:hAnsi="Times New Roman"/>
        </w:rPr>
      </w:pPr>
      <w:r w:rsidRPr="0029230C">
        <w:rPr>
          <w:rFonts w:ascii="Times New Roman" w:hAnsi="Times New Roman"/>
        </w:rPr>
        <w:t>-сведения об использовании средств бюджета поселения по каждому программному мероприятию и в целом по муниципальной программе;</w:t>
      </w:r>
    </w:p>
    <w:p w:rsidR="0029230C" w:rsidRPr="0029230C" w:rsidRDefault="0029230C" w:rsidP="0029230C">
      <w:pPr>
        <w:widowControl w:val="0"/>
        <w:autoSpaceDE w:val="0"/>
        <w:autoSpaceDN w:val="0"/>
        <w:adjustRightInd w:val="0"/>
        <w:ind w:right="-143" w:firstLine="540"/>
        <w:jc w:val="both"/>
        <w:rPr>
          <w:rFonts w:ascii="Times New Roman" w:hAnsi="Times New Roman"/>
        </w:rPr>
      </w:pPr>
      <w:r w:rsidRPr="0029230C">
        <w:rPr>
          <w:rFonts w:ascii="Times New Roman" w:hAnsi="Times New Roman"/>
        </w:rPr>
        <w:t>- по мероприятиям, не завершенным в установленные сроки;</w:t>
      </w:r>
    </w:p>
    <w:p w:rsidR="0029230C" w:rsidRPr="0029230C" w:rsidRDefault="0029230C" w:rsidP="0029230C">
      <w:pPr>
        <w:widowControl w:val="0"/>
        <w:autoSpaceDE w:val="0"/>
        <w:autoSpaceDN w:val="0"/>
        <w:adjustRightInd w:val="0"/>
        <w:ind w:right="-143" w:firstLine="540"/>
        <w:jc w:val="both"/>
        <w:rPr>
          <w:rFonts w:ascii="Times New Roman" w:hAnsi="Times New Roman"/>
        </w:rPr>
      </w:pPr>
      <w:r w:rsidRPr="0029230C">
        <w:rPr>
          <w:rFonts w:ascii="Times New Roman" w:hAnsi="Times New Roman"/>
        </w:rPr>
        <w:t xml:space="preserve"> - причины их невыполнения и предложения по дальнейшей реализации.</w:t>
      </w:r>
    </w:p>
    <w:p w:rsidR="0029230C" w:rsidRPr="0029230C" w:rsidRDefault="0029230C" w:rsidP="0029230C">
      <w:pPr>
        <w:widowControl w:val="0"/>
        <w:autoSpaceDE w:val="0"/>
        <w:autoSpaceDN w:val="0"/>
        <w:adjustRightInd w:val="0"/>
        <w:ind w:right="-143" w:firstLine="540"/>
        <w:jc w:val="both"/>
        <w:rPr>
          <w:rFonts w:ascii="Times New Roman" w:hAnsi="Times New Roman"/>
        </w:rPr>
      </w:pPr>
      <w:r w:rsidRPr="0029230C">
        <w:rPr>
          <w:rFonts w:ascii="Times New Roman" w:hAnsi="Times New Roman"/>
        </w:rPr>
        <w:lastRenderedPageBreak/>
        <w:t xml:space="preserve">С целью контроля за реализацией муниципальной программы ответственный исполнитель направляет главе поселения Кокошкино оперативный отчет о выполнении муниципальной программы за 1 квартал, полугодие, 9 месяцев текущего финансового года до 15 числа месяца, следующего за отчетным. </w:t>
      </w:r>
    </w:p>
    <w:p w:rsidR="0029230C" w:rsidRPr="0029230C" w:rsidRDefault="0029230C" w:rsidP="0029230C">
      <w:pPr>
        <w:widowControl w:val="0"/>
        <w:autoSpaceDE w:val="0"/>
        <w:autoSpaceDN w:val="0"/>
        <w:adjustRightInd w:val="0"/>
        <w:ind w:right="-143" w:firstLine="540"/>
        <w:jc w:val="both"/>
        <w:rPr>
          <w:rFonts w:ascii="Times New Roman" w:hAnsi="Times New Roman"/>
        </w:rPr>
      </w:pPr>
      <w:hyperlink r:id="rId6" w:anchor="Par827" w:history="1">
        <w:r w:rsidRPr="0029230C">
          <w:rPr>
            <w:rFonts w:ascii="Times New Roman" w:hAnsi="Times New Roman"/>
          </w:rPr>
          <w:t>Оперативный</w:t>
        </w:r>
      </w:hyperlink>
      <w:r w:rsidRPr="0029230C">
        <w:rPr>
          <w:rFonts w:ascii="Times New Roman" w:hAnsi="Times New Roman"/>
        </w:rPr>
        <w:t xml:space="preserve"> отчет о выполнении муниципальной Программы представляется по форме согласно приложению 1 к настоящей муниципальной Программе. </w:t>
      </w:r>
    </w:p>
    <w:p w:rsidR="0029230C" w:rsidRPr="0029230C" w:rsidRDefault="0029230C" w:rsidP="0029230C">
      <w:pPr>
        <w:widowControl w:val="0"/>
        <w:autoSpaceDE w:val="0"/>
        <w:autoSpaceDN w:val="0"/>
        <w:adjustRightInd w:val="0"/>
        <w:ind w:right="-143" w:firstLine="540"/>
        <w:jc w:val="both"/>
        <w:rPr>
          <w:rFonts w:ascii="Times New Roman" w:hAnsi="Times New Roman"/>
        </w:rPr>
      </w:pPr>
      <w:hyperlink r:id="rId7" w:anchor="Par827" w:history="1">
        <w:r w:rsidRPr="0029230C">
          <w:rPr>
            <w:rFonts w:ascii="Times New Roman" w:hAnsi="Times New Roman"/>
          </w:rPr>
          <w:t>Годовой</w:t>
        </w:r>
      </w:hyperlink>
      <w:r w:rsidRPr="0029230C">
        <w:rPr>
          <w:rFonts w:ascii="Times New Roman" w:hAnsi="Times New Roman"/>
        </w:rPr>
        <w:t xml:space="preserve"> отчет о выполнении муниципальной Программы представляется по форме согласно приложению 2 к настоящей муниципальной Программе.</w:t>
      </w:r>
    </w:p>
    <w:p w:rsidR="0029230C" w:rsidRPr="0029230C" w:rsidRDefault="0029230C" w:rsidP="0029230C">
      <w:pPr>
        <w:widowControl w:val="0"/>
        <w:autoSpaceDE w:val="0"/>
        <w:autoSpaceDN w:val="0"/>
        <w:adjustRightInd w:val="0"/>
        <w:ind w:right="-143" w:firstLine="540"/>
        <w:jc w:val="both"/>
        <w:rPr>
          <w:rFonts w:ascii="Times New Roman" w:hAnsi="Times New Roman"/>
        </w:rPr>
      </w:pPr>
      <w:hyperlink r:id="rId8" w:anchor="Par827" w:history="1">
        <w:r w:rsidRPr="0029230C">
          <w:rPr>
            <w:rFonts w:ascii="Times New Roman" w:hAnsi="Times New Roman"/>
          </w:rPr>
          <w:t>Итоговый</w:t>
        </w:r>
      </w:hyperlink>
      <w:r w:rsidRPr="0029230C">
        <w:rPr>
          <w:rFonts w:ascii="Times New Roman" w:hAnsi="Times New Roman"/>
        </w:rPr>
        <w:t xml:space="preserve"> отчет о реализации муниципальной Программы представляется по форме согласно приложению 3 к настоящей муниципальной Программе.</w:t>
      </w:r>
    </w:p>
    <w:p w:rsidR="0029230C" w:rsidRPr="0029230C" w:rsidRDefault="0029230C" w:rsidP="0029230C">
      <w:pPr>
        <w:spacing w:line="236" w:lineRule="auto"/>
        <w:ind w:firstLine="426"/>
        <w:jc w:val="both"/>
        <w:rPr>
          <w:rFonts w:ascii="Times New Roman" w:hAnsi="Times New Roman"/>
        </w:rPr>
      </w:pPr>
    </w:p>
    <w:p w:rsidR="0029230C" w:rsidRPr="0029230C" w:rsidRDefault="0029230C" w:rsidP="0029230C">
      <w:pPr>
        <w:pStyle w:val="a7"/>
        <w:spacing w:line="0" w:lineRule="atLeast"/>
        <w:ind w:right="120"/>
        <w:rPr>
          <w:b/>
        </w:rPr>
      </w:pPr>
    </w:p>
    <w:p w:rsidR="0029230C" w:rsidRPr="0029230C" w:rsidRDefault="0029230C" w:rsidP="0029230C">
      <w:pPr>
        <w:rPr>
          <w:rFonts w:ascii="Times New Roman" w:hAnsi="Times New Roman"/>
        </w:rPr>
      </w:pPr>
    </w:p>
    <w:p w:rsidR="0029230C" w:rsidRPr="0029230C" w:rsidRDefault="0029230C" w:rsidP="0029230C">
      <w:pPr>
        <w:rPr>
          <w:rFonts w:ascii="Times New Roman" w:hAnsi="Times New Roman"/>
        </w:rPr>
      </w:pPr>
    </w:p>
    <w:p w:rsidR="0029230C" w:rsidRPr="0029230C" w:rsidRDefault="0029230C" w:rsidP="0029230C">
      <w:pPr>
        <w:ind w:firstLine="720"/>
        <w:jc w:val="center"/>
        <w:rPr>
          <w:rFonts w:ascii="Times New Roman" w:hAnsi="Times New Roman"/>
          <w:b/>
        </w:rPr>
      </w:pPr>
      <w:r w:rsidRPr="0029230C">
        <w:rPr>
          <w:rFonts w:ascii="Times New Roman" w:hAnsi="Times New Roman"/>
          <w:b/>
        </w:rPr>
        <w:t>3. Ожидаемые результаты от реализации Программы</w:t>
      </w:r>
    </w:p>
    <w:p w:rsidR="0029230C" w:rsidRPr="0029230C" w:rsidRDefault="0029230C" w:rsidP="0029230C">
      <w:pPr>
        <w:ind w:firstLine="720"/>
        <w:jc w:val="both"/>
        <w:rPr>
          <w:rFonts w:ascii="Times New Roman" w:hAnsi="Times New Roman"/>
          <w:sz w:val="16"/>
          <w:szCs w:val="16"/>
        </w:rPr>
      </w:pPr>
    </w:p>
    <w:p w:rsidR="0029230C" w:rsidRPr="0029230C" w:rsidRDefault="0029230C" w:rsidP="0029230C">
      <w:pPr>
        <w:ind w:firstLine="567"/>
        <w:jc w:val="both"/>
        <w:rPr>
          <w:rFonts w:ascii="Times New Roman" w:hAnsi="Times New Roman"/>
        </w:rPr>
      </w:pPr>
      <w:r w:rsidRPr="0029230C">
        <w:rPr>
          <w:rFonts w:ascii="Times New Roman" w:hAnsi="Times New Roman"/>
        </w:rPr>
        <w:t>Предусмотренные Программой меры позволят:</w:t>
      </w:r>
    </w:p>
    <w:p w:rsidR="0029230C" w:rsidRPr="0029230C" w:rsidRDefault="0029230C" w:rsidP="0029230C">
      <w:pPr>
        <w:ind w:firstLine="709"/>
        <w:jc w:val="both"/>
        <w:rPr>
          <w:rFonts w:ascii="Times New Roman" w:hAnsi="Times New Roman"/>
        </w:rPr>
      </w:pPr>
      <w:r w:rsidRPr="0029230C">
        <w:rPr>
          <w:rFonts w:ascii="Times New Roman" w:hAnsi="Times New Roman"/>
        </w:rPr>
        <w:t>- улучшить условия жизни малоимущих и льготных категорий граждан;</w:t>
      </w:r>
    </w:p>
    <w:p w:rsidR="0029230C" w:rsidRPr="0029230C" w:rsidRDefault="0029230C" w:rsidP="0029230C">
      <w:pPr>
        <w:ind w:firstLine="720"/>
        <w:jc w:val="both"/>
        <w:rPr>
          <w:rFonts w:ascii="Times New Roman" w:hAnsi="Times New Roman"/>
        </w:rPr>
      </w:pPr>
      <w:r w:rsidRPr="0029230C">
        <w:rPr>
          <w:rFonts w:ascii="Times New Roman" w:hAnsi="Times New Roman"/>
        </w:rPr>
        <w:t>- поддерживать граждан, оказавшихся в трудной жизненной ситуации;</w:t>
      </w:r>
    </w:p>
    <w:p w:rsidR="0029230C" w:rsidRPr="0029230C" w:rsidRDefault="0029230C" w:rsidP="0029230C">
      <w:pPr>
        <w:ind w:firstLine="720"/>
        <w:jc w:val="both"/>
        <w:rPr>
          <w:rFonts w:ascii="Times New Roman" w:hAnsi="Times New Roman"/>
        </w:rPr>
      </w:pPr>
      <w:r w:rsidRPr="0029230C">
        <w:rPr>
          <w:rFonts w:ascii="Times New Roman" w:hAnsi="Times New Roman"/>
        </w:rPr>
        <w:t>- обеспечить системный подход к решению проблем социально незащищенных категорий населения;</w:t>
      </w:r>
    </w:p>
    <w:p w:rsidR="0029230C" w:rsidRPr="0029230C" w:rsidRDefault="0029230C" w:rsidP="0029230C">
      <w:pPr>
        <w:ind w:firstLine="720"/>
        <w:jc w:val="both"/>
        <w:rPr>
          <w:rFonts w:ascii="Times New Roman" w:hAnsi="Times New Roman"/>
        </w:rPr>
      </w:pPr>
      <w:r w:rsidRPr="0029230C">
        <w:rPr>
          <w:rFonts w:ascii="Times New Roman" w:hAnsi="Times New Roman"/>
        </w:rPr>
        <w:t>- привлечь внимание к проблемам малообеспеченных и социально незащищенных категорий населения путем проведения социально значимых мероприятий;</w:t>
      </w:r>
    </w:p>
    <w:p w:rsidR="0029230C" w:rsidRPr="0029230C" w:rsidRDefault="0029230C" w:rsidP="0029230C">
      <w:pPr>
        <w:rPr>
          <w:rFonts w:ascii="Times New Roman" w:hAnsi="Times New Roman"/>
        </w:rPr>
      </w:pPr>
    </w:p>
    <w:p w:rsidR="0029230C" w:rsidRPr="0029230C" w:rsidRDefault="0029230C" w:rsidP="0029230C">
      <w:pPr>
        <w:ind w:firstLine="720"/>
        <w:jc w:val="center"/>
        <w:rPr>
          <w:rFonts w:ascii="Times New Roman" w:hAnsi="Times New Roman"/>
          <w:b/>
        </w:rPr>
      </w:pPr>
      <w:r w:rsidRPr="0029230C">
        <w:rPr>
          <w:rFonts w:ascii="Times New Roman" w:hAnsi="Times New Roman"/>
          <w:b/>
        </w:rPr>
        <w:t>4. Заказчик и исполнители Программы</w:t>
      </w:r>
    </w:p>
    <w:p w:rsidR="0029230C" w:rsidRPr="0029230C" w:rsidRDefault="0029230C" w:rsidP="0029230C">
      <w:pPr>
        <w:ind w:firstLine="720"/>
        <w:jc w:val="center"/>
        <w:rPr>
          <w:rFonts w:ascii="Times New Roman" w:hAnsi="Times New Roman"/>
          <w:sz w:val="16"/>
          <w:szCs w:val="16"/>
        </w:rPr>
      </w:pPr>
    </w:p>
    <w:p w:rsidR="0029230C" w:rsidRPr="0029230C" w:rsidRDefault="0029230C" w:rsidP="0029230C">
      <w:pPr>
        <w:ind w:firstLine="567"/>
        <w:jc w:val="both"/>
        <w:rPr>
          <w:rFonts w:ascii="Times New Roman" w:hAnsi="Times New Roman"/>
        </w:rPr>
      </w:pPr>
      <w:r w:rsidRPr="0029230C">
        <w:rPr>
          <w:rFonts w:ascii="Times New Roman" w:hAnsi="Times New Roman"/>
        </w:rPr>
        <w:t>Заказчиком Программы является администрация поселения Кокошкино.</w:t>
      </w:r>
    </w:p>
    <w:p w:rsidR="0029230C" w:rsidRPr="0029230C" w:rsidRDefault="0029230C" w:rsidP="0029230C">
      <w:pPr>
        <w:ind w:firstLine="567"/>
        <w:jc w:val="both"/>
        <w:rPr>
          <w:rFonts w:ascii="Times New Roman" w:hAnsi="Times New Roman"/>
        </w:rPr>
      </w:pPr>
      <w:r w:rsidRPr="0029230C">
        <w:rPr>
          <w:rFonts w:ascii="Times New Roman" w:hAnsi="Times New Roman"/>
        </w:rPr>
        <w:t>В рамках реализации Программы:</w:t>
      </w:r>
    </w:p>
    <w:p w:rsidR="0029230C" w:rsidRPr="0029230C" w:rsidRDefault="0029230C" w:rsidP="0029230C">
      <w:pPr>
        <w:ind w:firstLine="567"/>
        <w:jc w:val="both"/>
        <w:rPr>
          <w:rFonts w:ascii="Times New Roman" w:hAnsi="Times New Roman"/>
        </w:rPr>
      </w:pPr>
      <w:r w:rsidRPr="0029230C">
        <w:rPr>
          <w:rFonts w:ascii="Times New Roman" w:hAnsi="Times New Roman"/>
        </w:rPr>
        <w:t>- Глава администрации поселения Кокошкино осуществляет общее руководство и последующий контроль за реализацией мероприятий Программы;</w:t>
      </w:r>
    </w:p>
    <w:p w:rsidR="0029230C" w:rsidRPr="0029230C" w:rsidRDefault="0029230C" w:rsidP="0029230C">
      <w:pPr>
        <w:jc w:val="both"/>
        <w:rPr>
          <w:rFonts w:ascii="Times New Roman" w:hAnsi="Times New Roman"/>
        </w:rPr>
      </w:pPr>
      <w:r w:rsidRPr="0029230C">
        <w:rPr>
          <w:rFonts w:ascii="Times New Roman" w:hAnsi="Times New Roman"/>
        </w:rPr>
        <w:t>- Заместитель главы администрации поселения, курирующий социальные вопросы, осуществляет текущий контроль за исполнением мероприятий Программы;</w:t>
      </w:r>
    </w:p>
    <w:p w:rsidR="0029230C" w:rsidRPr="0029230C" w:rsidRDefault="0029230C" w:rsidP="0029230C">
      <w:pPr>
        <w:jc w:val="both"/>
        <w:rPr>
          <w:rFonts w:ascii="Times New Roman" w:hAnsi="Times New Roman"/>
        </w:rPr>
      </w:pPr>
      <w:r w:rsidRPr="0029230C">
        <w:rPr>
          <w:rFonts w:ascii="Times New Roman" w:hAnsi="Times New Roman"/>
        </w:rPr>
        <w:t>- структурное подразделение администрации по социальным вопросам и молодежной политике является исполнителем мероприятий, предусмотренных Программой, а также разрабатывает проекты нормативно-правовых актов, необходимых для реализации Программы, анализирует и формирует предложения по рациональному использованию денежных средств.</w:t>
      </w:r>
    </w:p>
    <w:p w:rsidR="0029230C" w:rsidRPr="0029230C" w:rsidRDefault="0029230C" w:rsidP="0029230C">
      <w:pPr>
        <w:autoSpaceDE w:val="0"/>
        <w:autoSpaceDN w:val="0"/>
        <w:adjustRightInd w:val="0"/>
        <w:jc w:val="center"/>
        <w:rPr>
          <w:rFonts w:ascii="Times New Roman" w:hAnsi="Times New Roman"/>
          <w:b/>
        </w:rPr>
      </w:pPr>
    </w:p>
    <w:p w:rsidR="0029230C" w:rsidRPr="0029230C" w:rsidRDefault="0029230C" w:rsidP="0029230C">
      <w:pPr>
        <w:autoSpaceDE w:val="0"/>
        <w:autoSpaceDN w:val="0"/>
        <w:adjustRightInd w:val="0"/>
        <w:jc w:val="center"/>
        <w:rPr>
          <w:rFonts w:ascii="Times New Roman" w:hAnsi="Times New Roman"/>
          <w:b/>
        </w:rPr>
      </w:pPr>
    </w:p>
    <w:p w:rsidR="0029230C" w:rsidRPr="0029230C" w:rsidRDefault="0029230C" w:rsidP="0029230C">
      <w:pPr>
        <w:pageBreakBefore/>
        <w:autoSpaceDE w:val="0"/>
        <w:autoSpaceDN w:val="0"/>
        <w:adjustRightInd w:val="0"/>
        <w:jc w:val="center"/>
        <w:rPr>
          <w:rFonts w:ascii="Times New Roman" w:hAnsi="Times New Roman"/>
          <w:b/>
        </w:rPr>
      </w:pPr>
      <w:r w:rsidRPr="0029230C">
        <w:rPr>
          <w:rFonts w:ascii="Times New Roman" w:hAnsi="Times New Roman"/>
          <w:b/>
        </w:rPr>
        <w:lastRenderedPageBreak/>
        <w:t>5</w:t>
      </w:r>
      <w:r w:rsidRPr="0029230C">
        <w:rPr>
          <w:rFonts w:ascii="Times New Roman" w:hAnsi="Times New Roman"/>
        </w:rPr>
        <w:t xml:space="preserve">. </w:t>
      </w:r>
      <w:r w:rsidRPr="0029230C">
        <w:rPr>
          <w:rFonts w:ascii="Times New Roman" w:hAnsi="Times New Roman"/>
          <w:b/>
        </w:rPr>
        <w:t xml:space="preserve">План мероприятий по реализации муниципальной программы </w:t>
      </w:r>
    </w:p>
    <w:p w:rsidR="0029230C" w:rsidRPr="0029230C" w:rsidRDefault="0029230C" w:rsidP="0029230C">
      <w:pPr>
        <w:autoSpaceDE w:val="0"/>
        <w:autoSpaceDN w:val="0"/>
        <w:adjustRightInd w:val="0"/>
        <w:jc w:val="center"/>
        <w:rPr>
          <w:rFonts w:ascii="Times New Roman" w:hAnsi="Times New Roman"/>
          <w:b/>
        </w:rPr>
      </w:pPr>
      <w:r w:rsidRPr="0029230C">
        <w:rPr>
          <w:rFonts w:ascii="Times New Roman" w:hAnsi="Times New Roman"/>
          <w:b/>
        </w:rPr>
        <w:t xml:space="preserve">«Адресная социальная помощь отдельным </w:t>
      </w:r>
    </w:p>
    <w:p w:rsidR="0029230C" w:rsidRPr="0029230C" w:rsidRDefault="0029230C" w:rsidP="0029230C">
      <w:pPr>
        <w:autoSpaceDE w:val="0"/>
        <w:autoSpaceDN w:val="0"/>
        <w:adjustRightInd w:val="0"/>
        <w:jc w:val="center"/>
        <w:rPr>
          <w:rFonts w:ascii="Times New Roman" w:hAnsi="Times New Roman"/>
          <w:b/>
        </w:rPr>
      </w:pPr>
      <w:r w:rsidRPr="0029230C">
        <w:rPr>
          <w:rFonts w:ascii="Times New Roman" w:hAnsi="Times New Roman"/>
          <w:b/>
        </w:rPr>
        <w:t>категориям граждан поселения Кокошкино на 2024-2026 годы»</w:t>
      </w:r>
    </w:p>
    <w:p w:rsidR="0029230C" w:rsidRPr="0029230C" w:rsidRDefault="0029230C" w:rsidP="0029230C">
      <w:pPr>
        <w:ind w:firstLine="720"/>
        <w:jc w:val="both"/>
        <w:rPr>
          <w:rFonts w:ascii="Times New Roman" w:hAnsi="Times New Roman"/>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66"/>
        <w:gridCol w:w="2410"/>
        <w:gridCol w:w="1275"/>
        <w:gridCol w:w="1418"/>
        <w:gridCol w:w="1304"/>
      </w:tblGrid>
      <w:tr w:rsidR="0029230C" w:rsidRPr="0029230C" w:rsidTr="008F04EA">
        <w:trPr>
          <w:trHeight w:val="1064"/>
        </w:trPr>
        <w:tc>
          <w:tcPr>
            <w:tcW w:w="828" w:type="dxa"/>
          </w:tcPr>
          <w:p w:rsidR="0029230C" w:rsidRPr="0029230C" w:rsidRDefault="0029230C" w:rsidP="008F04EA">
            <w:pPr>
              <w:jc w:val="center"/>
              <w:rPr>
                <w:rFonts w:ascii="Times New Roman" w:hAnsi="Times New Roman"/>
                <w:b/>
              </w:rPr>
            </w:pPr>
          </w:p>
          <w:p w:rsidR="0029230C" w:rsidRPr="0029230C" w:rsidRDefault="0029230C" w:rsidP="008F04EA">
            <w:pPr>
              <w:jc w:val="center"/>
              <w:rPr>
                <w:rFonts w:ascii="Times New Roman" w:hAnsi="Times New Roman"/>
                <w:b/>
              </w:rPr>
            </w:pPr>
            <w:r w:rsidRPr="0029230C">
              <w:rPr>
                <w:rFonts w:ascii="Times New Roman" w:hAnsi="Times New Roman"/>
                <w:b/>
              </w:rPr>
              <w:t>№</w:t>
            </w:r>
          </w:p>
          <w:p w:rsidR="0029230C" w:rsidRPr="0029230C" w:rsidRDefault="0029230C" w:rsidP="008F04EA">
            <w:pPr>
              <w:jc w:val="center"/>
              <w:rPr>
                <w:rFonts w:ascii="Times New Roman" w:hAnsi="Times New Roman"/>
                <w:b/>
              </w:rPr>
            </w:pPr>
            <w:r w:rsidRPr="0029230C">
              <w:rPr>
                <w:rFonts w:ascii="Times New Roman" w:hAnsi="Times New Roman"/>
                <w:b/>
              </w:rPr>
              <w:t>п/п</w:t>
            </w:r>
          </w:p>
        </w:tc>
        <w:tc>
          <w:tcPr>
            <w:tcW w:w="2966" w:type="dxa"/>
            <w:vAlign w:val="center"/>
          </w:tcPr>
          <w:p w:rsidR="0029230C" w:rsidRPr="0029230C" w:rsidRDefault="0029230C" w:rsidP="008F04EA">
            <w:pPr>
              <w:jc w:val="center"/>
              <w:rPr>
                <w:rFonts w:ascii="Times New Roman" w:hAnsi="Times New Roman"/>
                <w:b/>
              </w:rPr>
            </w:pPr>
            <w:r w:rsidRPr="0029230C">
              <w:rPr>
                <w:rFonts w:ascii="Times New Roman" w:hAnsi="Times New Roman"/>
                <w:b/>
              </w:rPr>
              <w:t>Перечень мероприятий</w:t>
            </w:r>
          </w:p>
        </w:tc>
        <w:tc>
          <w:tcPr>
            <w:tcW w:w="2410" w:type="dxa"/>
          </w:tcPr>
          <w:p w:rsidR="0029230C" w:rsidRPr="0029230C" w:rsidRDefault="0029230C" w:rsidP="008F04EA">
            <w:pPr>
              <w:jc w:val="center"/>
              <w:rPr>
                <w:rFonts w:ascii="Times New Roman" w:hAnsi="Times New Roman"/>
                <w:b/>
              </w:rPr>
            </w:pPr>
            <w:r w:rsidRPr="0029230C">
              <w:rPr>
                <w:rFonts w:ascii="Times New Roman" w:hAnsi="Times New Roman"/>
                <w:b/>
              </w:rPr>
              <w:t>Виды социальной поддержки и социальной помощи. Размер средств на одного получателя.</w:t>
            </w:r>
          </w:p>
        </w:tc>
        <w:tc>
          <w:tcPr>
            <w:tcW w:w="1275" w:type="dxa"/>
          </w:tcPr>
          <w:p w:rsidR="0029230C" w:rsidRPr="0029230C" w:rsidRDefault="0029230C" w:rsidP="008F04EA">
            <w:pPr>
              <w:jc w:val="center"/>
              <w:rPr>
                <w:rFonts w:ascii="Times New Roman" w:hAnsi="Times New Roman"/>
                <w:b/>
                <w:sz w:val="19"/>
                <w:szCs w:val="19"/>
              </w:rPr>
            </w:pPr>
            <w:r w:rsidRPr="0029230C">
              <w:rPr>
                <w:rFonts w:ascii="Times New Roman" w:hAnsi="Times New Roman"/>
                <w:b/>
                <w:sz w:val="19"/>
                <w:szCs w:val="19"/>
              </w:rPr>
              <w:t>План финансирования</w:t>
            </w:r>
          </w:p>
          <w:p w:rsidR="0029230C" w:rsidRPr="0029230C" w:rsidRDefault="0029230C" w:rsidP="008F04EA">
            <w:pPr>
              <w:jc w:val="center"/>
              <w:rPr>
                <w:rFonts w:ascii="Times New Roman" w:hAnsi="Times New Roman"/>
                <w:b/>
                <w:sz w:val="19"/>
                <w:szCs w:val="19"/>
              </w:rPr>
            </w:pPr>
            <w:r w:rsidRPr="0029230C">
              <w:rPr>
                <w:rFonts w:ascii="Times New Roman" w:hAnsi="Times New Roman"/>
                <w:b/>
                <w:sz w:val="19"/>
                <w:szCs w:val="19"/>
              </w:rPr>
              <w:t>(тыс. руб.)</w:t>
            </w:r>
          </w:p>
          <w:p w:rsidR="0029230C" w:rsidRPr="0029230C" w:rsidRDefault="0029230C" w:rsidP="008F04EA">
            <w:pPr>
              <w:jc w:val="center"/>
              <w:rPr>
                <w:rFonts w:ascii="Times New Roman" w:hAnsi="Times New Roman"/>
                <w:b/>
                <w:sz w:val="19"/>
                <w:szCs w:val="19"/>
              </w:rPr>
            </w:pPr>
            <w:r w:rsidRPr="0029230C">
              <w:rPr>
                <w:rFonts w:ascii="Times New Roman" w:hAnsi="Times New Roman"/>
                <w:b/>
                <w:sz w:val="19"/>
                <w:szCs w:val="19"/>
              </w:rPr>
              <w:t>на 2024 год</w:t>
            </w:r>
          </w:p>
        </w:tc>
        <w:tc>
          <w:tcPr>
            <w:tcW w:w="1418" w:type="dxa"/>
          </w:tcPr>
          <w:p w:rsidR="0029230C" w:rsidRPr="0029230C" w:rsidRDefault="0029230C" w:rsidP="008F04EA">
            <w:pPr>
              <w:jc w:val="center"/>
              <w:rPr>
                <w:rFonts w:ascii="Times New Roman" w:hAnsi="Times New Roman"/>
                <w:b/>
                <w:sz w:val="19"/>
                <w:szCs w:val="19"/>
              </w:rPr>
            </w:pPr>
            <w:r w:rsidRPr="0029230C">
              <w:rPr>
                <w:rFonts w:ascii="Times New Roman" w:hAnsi="Times New Roman"/>
                <w:b/>
                <w:sz w:val="19"/>
                <w:szCs w:val="19"/>
              </w:rPr>
              <w:t>План финансирования</w:t>
            </w:r>
          </w:p>
          <w:p w:rsidR="0029230C" w:rsidRPr="0029230C" w:rsidRDefault="0029230C" w:rsidP="008F04EA">
            <w:pPr>
              <w:jc w:val="center"/>
              <w:rPr>
                <w:rFonts w:ascii="Times New Roman" w:hAnsi="Times New Roman"/>
                <w:b/>
                <w:sz w:val="19"/>
                <w:szCs w:val="19"/>
              </w:rPr>
            </w:pPr>
            <w:r w:rsidRPr="0029230C">
              <w:rPr>
                <w:rFonts w:ascii="Times New Roman" w:hAnsi="Times New Roman"/>
                <w:b/>
                <w:sz w:val="19"/>
                <w:szCs w:val="19"/>
              </w:rPr>
              <w:t>(тыс. руб.)</w:t>
            </w:r>
          </w:p>
          <w:p w:rsidR="0029230C" w:rsidRPr="0029230C" w:rsidRDefault="0029230C" w:rsidP="008F04EA">
            <w:pPr>
              <w:jc w:val="center"/>
              <w:rPr>
                <w:rFonts w:ascii="Times New Roman" w:hAnsi="Times New Roman"/>
                <w:b/>
                <w:sz w:val="23"/>
                <w:szCs w:val="23"/>
              </w:rPr>
            </w:pPr>
            <w:r w:rsidRPr="0029230C">
              <w:rPr>
                <w:rFonts w:ascii="Times New Roman" w:hAnsi="Times New Roman"/>
                <w:b/>
                <w:sz w:val="19"/>
                <w:szCs w:val="19"/>
              </w:rPr>
              <w:t>на 2025 год</w:t>
            </w:r>
          </w:p>
        </w:tc>
        <w:tc>
          <w:tcPr>
            <w:tcW w:w="1304" w:type="dxa"/>
          </w:tcPr>
          <w:p w:rsidR="0029230C" w:rsidRPr="0029230C" w:rsidRDefault="0029230C" w:rsidP="008F04EA">
            <w:pPr>
              <w:jc w:val="center"/>
              <w:rPr>
                <w:rFonts w:ascii="Times New Roman" w:hAnsi="Times New Roman"/>
                <w:b/>
                <w:sz w:val="19"/>
                <w:szCs w:val="19"/>
              </w:rPr>
            </w:pPr>
            <w:r w:rsidRPr="0029230C">
              <w:rPr>
                <w:rFonts w:ascii="Times New Roman" w:hAnsi="Times New Roman"/>
                <w:b/>
                <w:sz w:val="19"/>
                <w:szCs w:val="19"/>
              </w:rPr>
              <w:t>План финансирования</w:t>
            </w:r>
          </w:p>
          <w:p w:rsidR="0029230C" w:rsidRPr="0029230C" w:rsidRDefault="0029230C" w:rsidP="008F04EA">
            <w:pPr>
              <w:jc w:val="center"/>
              <w:rPr>
                <w:rFonts w:ascii="Times New Roman" w:hAnsi="Times New Roman"/>
                <w:b/>
                <w:sz w:val="19"/>
                <w:szCs w:val="19"/>
              </w:rPr>
            </w:pPr>
            <w:r w:rsidRPr="0029230C">
              <w:rPr>
                <w:rFonts w:ascii="Times New Roman" w:hAnsi="Times New Roman"/>
                <w:b/>
                <w:sz w:val="19"/>
                <w:szCs w:val="19"/>
              </w:rPr>
              <w:t xml:space="preserve"> (тыс. руб.)</w:t>
            </w:r>
          </w:p>
          <w:p w:rsidR="0029230C" w:rsidRPr="0029230C" w:rsidRDefault="0029230C" w:rsidP="008F04EA">
            <w:pPr>
              <w:jc w:val="center"/>
              <w:rPr>
                <w:rFonts w:ascii="Times New Roman" w:hAnsi="Times New Roman"/>
                <w:b/>
                <w:sz w:val="23"/>
                <w:szCs w:val="23"/>
              </w:rPr>
            </w:pPr>
            <w:r w:rsidRPr="0029230C">
              <w:rPr>
                <w:rFonts w:ascii="Times New Roman" w:hAnsi="Times New Roman"/>
                <w:b/>
                <w:sz w:val="19"/>
                <w:szCs w:val="19"/>
              </w:rPr>
              <w:t>на 2026 год</w:t>
            </w:r>
          </w:p>
        </w:tc>
      </w:tr>
      <w:tr w:rsidR="0029230C" w:rsidRPr="0029230C" w:rsidTr="008F04EA">
        <w:tc>
          <w:tcPr>
            <w:tcW w:w="828" w:type="dxa"/>
          </w:tcPr>
          <w:p w:rsidR="0029230C" w:rsidRPr="0029230C" w:rsidRDefault="0029230C" w:rsidP="008F04EA">
            <w:pPr>
              <w:jc w:val="center"/>
              <w:rPr>
                <w:rFonts w:ascii="Times New Roman" w:hAnsi="Times New Roman"/>
                <w:sz w:val="23"/>
                <w:szCs w:val="23"/>
              </w:rPr>
            </w:pPr>
            <w:r w:rsidRPr="0029230C">
              <w:rPr>
                <w:rFonts w:ascii="Times New Roman" w:hAnsi="Times New Roman"/>
                <w:sz w:val="23"/>
                <w:szCs w:val="23"/>
              </w:rPr>
              <w:t>1</w:t>
            </w:r>
          </w:p>
        </w:tc>
        <w:tc>
          <w:tcPr>
            <w:tcW w:w="2966" w:type="dxa"/>
          </w:tcPr>
          <w:p w:rsidR="0029230C" w:rsidRPr="0029230C" w:rsidRDefault="0029230C" w:rsidP="008F04EA">
            <w:pPr>
              <w:jc w:val="center"/>
              <w:rPr>
                <w:rFonts w:ascii="Times New Roman" w:hAnsi="Times New Roman"/>
                <w:sz w:val="23"/>
                <w:szCs w:val="23"/>
              </w:rPr>
            </w:pPr>
            <w:r w:rsidRPr="0029230C">
              <w:rPr>
                <w:rFonts w:ascii="Times New Roman" w:hAnsi="Times New Roman"/>
                <w:sz w:val="23"/>
                <w:szCs w:val="23"/>
              </w:rPr>
              <w:t>2</w:t>
            </w:r>
          </w:p>
        </w:tc>
        <w:tc>
          <w:tcPr>
            <w:tcW w:w="2410" w:type="dxa"/>
          </w:tcPr>
          <w:p w:rsidR="0029230C" w:rsidRPr="0029230C" w:rsidRDefault="0029230C" w:rsidP="008F04EA">
            <w:pPr>
              <w:jc w:val="center"/>
              <w:rPr>
                <w:rFonts w:ascii="Times New Roman" w:hAnsi="Times New Roman"/>
                <w:sz w:val="23"/>
                <w:szCs w:val="23"/>
              </w:rPr>
            </w:pPr>
            <w:r w:rsidRPr="0029230C">
              <w:rPr>
                <w:rFonts w:ascii="Times New Roman" w:hAnsi="Times New Roman"/>
                <w:sz w:val="23"/>
                <w:szCs w:val="23"/>
              </w:rPr>
              <w:t>3</w:t>
            </w:r>
          </w:p>
        </w:tc>
        <w:tc>
          <w:tcPr>
            <w:tcW w:w="1275" w:type="dxa"/>
          </w:tcPr>
          <w:p w:rsidR="0029230C" w:rsidRPr="0029230C" w:rsidRDefault="0029230C" w:rsidP="008F04EA">
            <w:pPr>
              <w:jc w:val="center"/>
              <w:rPr>
                <w:rFonts w:ascii="Times New Roman" w:hAnsi="Times New Roman"/>
                <w:sz w:val="23"/>
                <w:szCs w:val="23"/>
              </w:rPr>
            </w:pPr>
            <w:r w:rsidRPr="0029230C">
              <w:rPr>
                <w:rFonts w:ascii="Times New Roman" w:hAnsi="Times New Roman"/>
                <w:sz w:val="23"/>
                <w:szCs w:val="23"/>
              </w:rPr>
              <w:t>4</w:t>
            </w:r>
          </w:p>
        </w:tc>
        <w:tc>
          <w:tcPr>
            <w:tcW w:w="1418" w:type="dxa"/>
          </w:tcPr>
          <w:p w:rsidR="0029230C" w:rsidRPr="0029230C" w:rsidRDefault="0029230C" w:rsidP="008F04EA">
            <w:pPr>
              <w:jc w:val="center"/>
              <w:rPr>
                <w:rFonts w:ascii="Times New Roman" w:hAnsi="Times New Roman"/>
                <w:sz w:val="23"/>
                <w:szCs w:val="23"/>
              </w:rPr>
            </w:pPr>
            <w:r w:rsidRPr="0029230C">
              <w:rPr>
                <w:rFonts w:ascii="Times New Roman" w:hAnsi="Times New Roman"/>
                <w:sz w:val="23"/>
                <w:szCs w:val="23"/>
              </w:rPr>
              <w:t>5</w:t>
            </w:r>
          </w:p>
        </w:tc>
        <w:tc>
          <w:tcPr>
            <w:tcW w:w="1304" w:type="dxa"/>
          </w:tcPr>
          <w:p w:rsidR="0029230C" w:rsidRPr="0029230C" w:rsidRDefault="0029230C" w:rsidP="008F04EA">
            <w:pPr>
              <w:jc w:val="center"/>
              <w:rPr>
                <w:rFonts w:ascii="Times New Roman" w:hAnsi="Times New Roman"/>
                <w:sz w:val="23"/>
                <w:szCs w:val="23"/>
              </w:rPr>
            </w:pPr>
            <w:r w:rsidRPr="0029230C">
              <w:rPr>
                <w:rFonts w:ascii="Times New Roman" w:hAnsi="Times New Roman"/>
                <w:sz w:val="23"/>
                <w:szCs w:val="23"/>
              </w:rPr>
              <w:t>6</w:t>
            </w:r>
          </w:p>
        </w:tc>
      </w:tr>
      <w:tr w:rsidR="0029230C" w:rsidRPr="0029230C" w:rsidTr="008F04EA">
        <w:trPr>
          <w:trHeight w:val="488"/>
        </w:trPr>
        <w:tc>
          <w:tcPr>
            <w:tcW w:w="10201" w:type="dxa"/>
            <w:gridSpan w:val="6"/>
          </w:tcPr>
          <w:p w:rsidR="0029230C" w:rsidRPr="0029230C" w:rsidRDefault="0029230C" w:rsidP="008F04EA">
            <w:pPr>
              <w:rPr>
                <w:rFonts w:ascii="Times New Roman" w:hAnsi="Times New Roman"/>
                <w:b/>
                <w:i/>
                <w:sz w:val="15"/>
                <w:szCs w:val="15"/>
              </w:rPr>
            </w:pPr>
          </w:p>
          <w:p w:rsidR="0029230C" w:rsidRPr="0029230C" w:rsidRDefault="0029230C" w:rsidP="0029230C">
            <w:pPr>
              <w:numPr>
                <w:ilvl w:val="0"/>
                <w:numId w:val="1"/>
              </w:numPr>
              <w:spacing w:after="0" w:line="240" w:lineRule="auto"/>
              <w:jc w:val="center"/>
              <w:rPr>
                <w:rFonts w:ascii="Times New Roman" w:hAnsi="Times New Roman"/>
                <w:b/>
                <w:i/>
                <w:sz w:val="23"/>
                <w:szCs w:val="23"/>
              </w:rPr>
            </w:pPr>
            <w:r w:rsidRPr="0029230C">
              <w:rPr>
                <w:rFonts w:ascii="Times New Roman" w:hAnsi="Times New Roman"/>
                <w:b/>
                <w:i/>
              </w:rPr>
              <w:t>Адресная социальная помощь</w:t>
            </w:r>
          </w:p>
          <w:p w:rsidR="0029230C" w:rsidRPr="0029230C" w:rsidRDefault="0029230C" w:rsidP="008F04EA">
            <w:pPr>
              <w:rPr>
                <w:rFonts w:ascii="Times New Roman" w:hAnsi="Times New Roman"/>
                <w:b/>
                <w:i/>
                <w:sz w:val="15"/>
                <w:szCs w:val="15"/>
              </w:rPr>
            </w:pPr>
          </w:p>
        </w:tc>
      </w:tr>
      <w:tr w:rsidR="0029230C" w:rsidRPr="0029230C" w:rsidTr="008F04EA">
        <w:trPr>
          <w:trHeight w:val="2311"/>
        </w:trPr>
        <w:tc>
          <w:tcPr>
            <w:tcW w:w="828" w:type="dxa"/>
          </w:tcPr>
          <w:p w:rsidR="0029230C" w:rsidRPr="0029230C" w:rsidRDefault="0029230C" w:rsidP="008F04EA">
            <w:pPr>
              <w:jc w:val="center"/>
              <w:rPr>
                <w:rFonts w:ascii="Times New Roman" w:hAnsi="Times New Roman"/>
                <w:sz w:val="23"/>
                <w:szCs w:val="23"/>
              </w:rPr>
            </w:pPr>
            <w:r w:rsidRPr="0029230C">
              <w:rPr>
                <w:rFonts w:ascii="Times New Roman" w:hAnsi="Times New Roman"/>
                <w:sz w:val="23"/>
                <w:szCs w:val="23"/>
              </w:rPr>
              <w:t>1.1</w:t>
            </w:r>
          </w:p>
        </w:tc>
        <w:tc>
          <w:tcPr>
            <w:tcW w:w="2966" w:type="dxa"/>
          </w:tcPr>
          <w:p w:rsidR="0029230C" w:rsidRPr="0029230C" w:rsidRDefault="0029230C" w:rsidP="008F04EA">
            <w:pPr>
              <w:jc w:val="both"/>
              <w:rPr>
                <w:rFonts w:ascii="Times New Roman" w:hAnsi="Times New Roman"/>
              </w:rPr>
            </w:pPr>
            <w:r w:rsidRPr="0029230C">
              <w:rPr>
                <w:rFonts w:ascii="Times New Roman" w:hAnsi="Times New Roman"/>
              </w:rPr>
              <w:t xml:space="preserve">Оказание адресной материальной помощи малообеспеченным гражданам и попавшим в экстремальные и трудные жизненные ситуации </w:t>
            </w:r>
          </w:p>
          <w:p w:rsidR="0029230C" w:rsidRPr="0029230C" w:rsidRDefault="0029230C" w:rsidP="008F04EA">
            <w:pPr>
              <w:rPr>
                <w:rFonts w:ascii="Times New Roman" w:hAnsi="Times New Roman"/>
              </w:rPr>
            </w:pPr>
          </w:p>
          <w:p w:rsidR="0029230C" w:rsidRPr="0029230C" w:rsidRDefault="0029230C" w:rsidP="008F04EA">
            <w:pPr>
              <w:rPr>
                <w:rFonts w:ascii="Times New Roman" w:hAnsi="Times New Roman"/>
              </w:rPr>
            </w:pPr>
          </w:p>
        </w:tc>
        <w:tc>
          <w:tcPr>
            <w:tcW w:w="2410" w:type="dxa"/>
          </w:tcPr>
          <w:p w:rsidR="0029230C" w:rsidRPr="0029230C" w:rsidRDefault="0029230C" w:rsidP="008F04EA">
            <w:pPr>
              <w:jc w:val="both"/>
              <w:rPr>
                <w:rFonts w:ascii="Times New Roman" w:hAnsi="Times New Roman"/>
              </w:rPr>
            </w:pPr>
            <w:r w:rsidRPr="0029230C">
              <w:rPr>
                <w:rFonts w:ascii="Times New Roman" w:hAnsi="Times New Roman"/>
              </w:rPr>
              <w:t>По обращениям граждан, оказывается единовременная материальная помощь (в соответствии с решением Совета депутатов поселения Кокошкино от 24.09.2015 №136/3)</w:t>
            </w:r>
          </w:p>
        </w:tc>
        <w:tc>
          <w:tcPr>
            <w:tcW w:w="1275" w:type="dxa"/>
          </w:tcPr>
          <w:p w:rsidR="0029230C" w:rsidRPr="0029230C" w:rsidRDefault="0029230C" w:rsidP="008F04EA">
            <w:pPr>
              <w:jc w:val="both"/>
              <w:rPr>
                <w:rFonts w:ascii="Times New Roman" w:hAnsi="Times New Roman"/>
                <w:sz w:val="23"/>
                <w:szCs w:val="23"/>
              </w:rPr>
            </w:pPr>
          </w:p>
          <w:p w:rsidR="0029230C" w:rsidRPr="0029230C" w:rsidRDefault="0029230C" w:rsidP="008F04EA">
            <w:pPr>
              <w:jc w:val="center"/>
              <w:rPr>
                <w:rFonts w:ascii="Times New Roman" w:hAnsi="Times New Roman"/>
                <w:sz w:val="23"/>
                <w:szCs w:val="23"/>
              </w:rPr>
            </w:pPr>
            <w:r w:rsidRPr="0029230C">
              <w:rPr>
                <w:rFonts w:ascii="Times New Roman" w:hAnsi="Times New Roman"/>
                <w:sz w:val="23"/>
                <w:szCs w:val="23"/>
              </w:rPr>
              <w:t>100 000,00</w:t>
            </w:r>
          </w:p>
        </w:tc>
        <w:tc>
          <w:tcPr>
            <w:tcW w:w="1418" w:type="dxa"/>
          </w:tcPr>
          <w:p w:rsidR="0029230C" w:rsidRPr="0029230C" w:rsidRDefault="0029230C" w:rsidP="008F04EA">
            <w:pPr>
              <w:tabs>
                <w:tab w:val="left" w:pos="765"/>
              </w:tabs>
              <w:rPr>
                <w:rFonts w:ascii="Times New Roman" w:hAnsi="Times New Roman"/>
                <w:sz w:val="23"/>
                <w:szCs w:val="23"/>
              </w:rPr>
            </w:pPr>
          </w:p>
          <w:p w:rsidR="0029230C" w:rsidRPr="0029230C" w:rsidRDefault="0029230C" w:rsidP="008F04EA">
            <w:pPr>
              <w:tabs>
                <w:tab w:val="left" w:pos="765"/>
              </w:tabs>
              <w:rPr>
                <w:rFonts w:ascii="Times New Roman" w:hAnsi="Times New Roman"/>
                <w:sz w:val="23"/>
                <w:szCs w:val="23"/>
              </w:rPr>
            </w:pPr>
            <w:r w:rsidRPr="0029230C">
              <w:rPr>
                <w:rFonts w:ascii="Times New Roman" w:hAnsi="Times New Roman"/>
                <w:sz w:val="23"/>
                <w:szCs w:val="23"/>
              </w:rPr>
              <w:t>100 000,00</w:t>
            </w:r>
          </w:p>
        </w:tc>
        <w:tc>
          <w:tcPr>
            <w:tcW w:w="1304" w:type="dxa"/>
          </w:tcPr>
          <w:p w:rsidR="0029230C" w:rsidRPr="0029230C" w:rsidRDefault="0029230C" w:rsidP="008F04EA">
            <w:pPr>
              <w:rPr>
                <w:rFonts w:ascii="Times New Roman" w:hAnsi="Times New Roman"/>
                <w:sz w:val="23"/>
                <w:szCs w:val="23"/>
              </w:rPr>
            </w:pPr>
          </w:p>
          <w:p w:rsidR="0029230C" w:rsidRPr="0029230C" w:rsidRDefault="0029230C" w:rsidP="008F04EA">
            <w:pPr>
              <w:rPr>
                <w:rFonts w:ascii="Times New Roman" w:hAnsi="Times New Roman"/>
                <w:sz w:val="23"/>
                <w:szCs w:val="23"/>
              </w:rPr>
            </w:pPr>
            <w:r w:rsidRPr="0029230C">
              <w:rPr>
                <w:rFonts w:ascii="Times New Roman" w:hAnsi="Times New Roman"/>
                <w:sz w:val="23"/>
                <w:szCs w:val="23"/>
              </w:rPr>
              <w:t>100 000,00</w:t>
            </w:r>
          </w:p>
        </w:tc>
      </w:tr>
      <w:tr w:rsidR="0029230C" w:rsidRPr="0029230C" w:rsidTr="008F04EA">
        <w:tc>
          <w:tcPr>
            <w:tcW w:w="10201" w:type="dxa"/>
            <w:gridSpan w:val="6"/>
          </w:tcPr>
          <w:p w:rsidR="0029230C" w:rsidRPr="0029230C" w:rsidRDefault="0029230C" w:rsidP="008F04EA">
            <w:pPr>
              <w:jc w:val="center"/>
              <w:rPr>
                <w:rFonts w:ascii="Times New Roman" w:hAnsi="Times New Roman"/>
                <w:b/>
                <w:i/>
                <w:sz w:val="15"/>
                <w:szCs w:val="15"/>
              </w:rPr>
            </w:pPr>
          </w:p>
          <w:p w:rsidR="0029230C" w:rsidRPr="0029230C" w:rsidRDefault="0029230C" w:rsidP="0029230C">
            <w:pPr>
              <w:numPr>
                <w:ilvl w:val="0"/>
                <w:numId w:val="1"/>
              </w:numPr>
              <w:spacing w:after="0" w:line="240" w:lineRule="auto"/>
              <w:jc w:val="center"/>
              <w:rPr>
                <w:rFonts w:ascii="Times New Roman" w:hAnsi="Times New Roman"/>
                <w:b/>
                <w:i/>
                <w:sz w:val="15"/>
                <w:szCs w:val="15"/>
              </w:rPr>
            </w:pPr>
            <w:r w:rsidRPr="0029230C">
              <w:rPr>
                <w:rFonts w:ascii="Times New Roman" w:hAnsi="Times New Roman"/>
                <w:b/>
                <w:i/>
              </w:rPr>
              <w:t>Социальная поддержка старшего поколения</w:t>
            </w:r>
          </w:p>
          <w:p w:rsidR="0029230C" w:rsidRPr="0029230C" w:rsidRDefault="0029230C" w:rsidP="008F04EA">
            <w:pPr>
              <w:jc w:val="center"/>
              <w:rPr>
                <w:rFonts w:ascii="Times New Roman" w:hAnsi="Times New Roman"/>
                <w:b/>
                <w:i/>
                <w:sz w:val="15"/>
                <w:szCs w:val="15"/>
              </w:rPr>
            </w:pPr>
          </w:p>
        </w:tc>
      </w:tr>
      <w:tr w:rsidR="0029230C" w:rsidRPr="0029230C" w:rsidTr="008F04EA">
        <w:tc>
          <w:tcPr>
            <w:tcW w:w="828" w:type="dxa"/>
          </w:tcPr>
          <w:p w:rsidR="0029230C" w:rsidRPr="0029230C" w:rsidRDefault="0029230C" w:rsidP="008F04EA">
            <w:pPr>
              <w:jc w:val="center"/>
              <w:rPr>
                <w:rFonts w:ascii="Times New Roman" w:hAnsi="Times New Roman"/>
                <w:sz w:val="23"/>
                <w:szCs w:val="23"/>
              </w:rPr>
            </w:pPr>
            <w:r w:rsidRPr="0029230C">
              <w:rPr>
                <w:rFonts w:ascii="Times New Roman" w:hAnsi="Times New Roman"/>
                <w:sz w:val="23"/>
                <w:szCs w:val="23"/>
              </w:rPr>
              <w:t>2.1</w:t>
            </w:r>
          </w:p>
        </w:tc>
        <w:tc>
          <w:tcPr>
            <w:tcW w:w="2966" w:type="dxa"/>
          </w:tcPr>
          <w:p w:rsidR="0029230C" w:rsidRPr="0029230C" w:rsidRDefault="0029230C" w:rsidP="008F04EA">
            <w:pPr>
              <w:jc w:val="both"/>
              <w:rPr>
                <w:rFonts w:ascii="Times New Roman" w:hAnsi="Times New Roman"/>
              </w:rPr>
            </w:pPr>
            <w:r w:rsidRPr="0029230C">
              <w:rPr>
                <w:rFonts w:ascii="Times New Roman" w:hAnsi="Times New Roman"/>
              </w:rPr>
              <w:t xml:space="preserve">Адресная социальная помощь инвалидов и участников ВОВ, тружеников тыла, вдов погибших мужей в ВОВ (не вступившие в повторный брак) в связи с памятными датами </w:t>
            </w:r>
          </w:p>
        </w:tc>
        <w:tc>
          <w:tcPr>
            <w:tcW w:w="2410" w:type="dxa"/>
          </w:tcPr>
          <w:p w:rsidR="0029230C" w:rsidRPr="0029230C" w:rsidRDefault="0029230C" w:rsidP="008F04EA">
            <w:pPr>
              <w:jc w:val="both"/>
              <w:rPr>
                <w:rFonts w:ascii="Times New Roman" w:hAnsi="Times New Roman"/>
              </w:rPr>
            </w:pPr>
            <w:r w:rsidRPr="0029230C">
              <w:rPr>
                <w:rFonts w:ascii="Times New Roman" w:hAnsi="Times New Roman"/>
              </w:rPr>
              <w:t>По обращениям граждан, оказывается единовременная материальная помощь (в соответствии с решением Совета депутатов поселения Кокошкино от 24.09.2015 №136/3)</w:t>
            </w:r>
          </w:p>
        </w:tc>
        <w:tc>
          <w:tcPr>
            <w:tcW w:w="1275" w:type="dxa"/>
          </w:tcPr>
          <w:p w:rsidR="0029230C" w:rsidRPr="0029230C" w:rsidRDefault="0029230C" w:rsidP="008F04EA">
            <w:pPr>
              <w:jc w:val="both"/>
              <w:rPr>
                <w:rFonts w:ascii="Times New Roman" w:hAnsi="Times New Roman"/>
                <w:sz w:val="23"/>
                <w:szCs w:val="23"/>
              </w:rPr>
            </w:pPr>
          </w:p>
          <w:p w:rsidR="0029230C" w:rsidRPr="0029230C" w:rsidRDefault="0029230C" w:rsidP="008F04EA">
            <w:pPr>
              <w:jc w:val="both"/>
              <w:rPr>
                <w:rFonts w:ascii="Times New Roman" w:hAnsi="Times New Roman"/>
                <w:sz w:val="23"/>
                <w:szCs w:val="23"/>
              </w:rPr>
            </w:pPr>
          </w:p>
          <w:p w:rsidR="0029230C" w:rsidRPr="0029230C" w:rsidRDefault="0029230C" w:rsidP="008F04EA">
            <w:pPr>
              <w:jc w:val="center"/>
              <w:rPr>
                <w:rFonts w:ascii="Times New Roman" w:hAnsi="Times New Roman"/>
                <w:sz w:val="23"/>
                <w:szCs w:val="23"/>
              </w:rPr>
            </w:pPr>
            <w:r w:rsidRPr="0029230C">
              <w:rPr>
                <w:rFonts w:ascii="Times New Roman" w:hAnsi="Times New Roman"/>
                <w:sz w:val="23"/>
                <w:szCs w:val="23"/>
              </w:rPr>
              <w:t>50 000,00</w:t>
            </w:r>
          </w:p>
        </w:tc>
        <w:tc>
          <w:tcPr>
            <w:tcW w:w="1418" w:type="dxa"/>
          </w:tcPr>
          <w:p w:rsidR="0029230C" w:rsidRPr="0029230C" w:rsidRDefault="0029230C" w:rsidP="008F04EA">
            <w:pPr>
              <w:jc w:val="center"/>
              <w:rPr>
                <w:rFonts w:ascii="Times New Roman" w:hAnsi="Times New Roman"/>
                <w:sz w:val="23"/>
                <w:szCs w:val="23"/>
              </w:rPr>
            </w:pPr>
          </w:p>
          <w:p w:rsidR="0029230C" w:rsidRPr="0029230C" w:rsidRDefault="0029230C" w:rsidP="008F04EA">
            <w:pPr>
              <w:rPr>
                <w:rFonts w:ascii="Times New Roman" w:hAnsi="Times New Roman"/>
                <w:sz w:val="23"/>
                <w:szCs w:val="23"/>
              </w:rPr>
            </w:pPr>
          </w:p>
          <w:p w:rsidR="0029230C" w:rsidRPr="0029230C" w:rsidRDefault="0029230C" w:rsidP="008F04EA">
            <w:pPr>
              <w:rPr>
                <w:rFonts w:ascii="Times New Roman" w:hAnsi="Times New Roman"/>
                <w:sz w:val="23"/>
                <w:szCs w:val="23"/>
              </w:rPr>
            </w:pPr>
            <w:r w:rsidRPr="0029230C">
              <w:rPr>
                <w:rFonts w:ascii="Times New Roman" w:hAnsi="Times New Roman"/>
                <w:sz w:val="23"/>
                <w:szCs w:val="23"/>
              </w:rPr>
              <w:t>50 000,00</w:t>
            </w:r>
          </w:p>
        </w:tc>
        <w:tc>
          <w:tcPr>
            <w:tcW w:w="1304" w:type="dxa"/>
          </w:tcPr>
          <w:p w:rsidR="0029230C" w:rsidRPr="0029230C" w:rsidRDefault="0029230C" w:rsidP="008F04EA">
            <w:pPr>
              <w:jc w:val="center"/>
              <w:rPr>
                <w:rFonts w:ascii="Times New Roman" w:hAnsi="Times New Roman"/>
                <w:sz w:val="23"/>
                <w:szCs w:val="23"/>
              </w:rPr>
            </w:pPr>
          </w:p>
          <w:p w:rsidR="0029230C" w:rsidRPr="0029230C" w:rsidRDefault="0029230C" w:rsidP="008F04EA">
            <w:pPr>
              <w:jc w:val="center"/>
              <w:rPr>
                <w:rFonts w:ascii="Times New Roman" w:hAnsi="Times New Roman"/>
                <w:sz w:val="23"/>
                <w:szCs w:val="23"/>
              </w:rPr>
            </w:pPr>
          </w:p>
          <w:p w:rsidR="0029230C" w:rsidRPr="0029230C" w:rsidRDefault="0029230C" w:rsidP="008F04EA">
            <w:pPr>
              <w:jc w:val="center"/>
              <w:rPr>
                <w:rFonts w:ascii="Times New Roman" w:hAnsi="Times New Roman"/>
                <w:sz w:val="23"/>
                <w:szCs w:val="23"/>
              </w:rPr>
            </w:pPr>
            <w:r w:rsidRPr="0029230C">
              <w:rPr>
                <w:rFonts w:ascii="Times New Roman" w:hAnsi="Times New Roman"/>
                <w:sz w:val="23"/>
                <w:szCs w:val="23"/>
              </w:rPr>
              <w:t>50 000,00</w:t>
            </w:r>
          </w:p>
        </w:tc>
      </w:tr>
      <w:tr w:rsidR="0029230C" w:rsidRPr="0029230C" w:rsidTr="008F04EA">
        <w:trPr>
          <w:trHeight w:val="698"/>
        </w:trPr>
        <w:tc>
          <w:tcPr>
            <w:tcW w:w="6204" w:type="dxa"/>
            <w:gridSpan w:val="3"/>
          </w:tcPr>
          <w:p w:rsidR="0029230C" w:rsidRPr="0029230C" w:rsidRDefault="0029230C" w:rsidP="008F04EA">
            <w:pPr>
              <w:jc w:val="both"/>
              <w:rPr>
                <w:rFonts w:ascii="Times New Roman" w:hAnsi="Times New Roman"/>
                <w:sz w:val="23"/>
                <w:szCs w:val="23"/>
              </w:rPr>
            </w:pPr>
          </w:p>
          <w:p w:rsidR="0029230C" w:rsidRPr="0029230C" w:rsidRDefault="0029230C" w:rsidP="008F04EA">
            <w:pPr>
              <w:jc w:val="both"/>
              <w:rPr>
                <w:rFonts w:ascii="Times New Roman" w:hAnsi="Times New Roman"/>
                <w:b/>
                <w:sz w:val="23"/>
                <w:szCs w:val="23"/>
              </w:rPr>
            </w:pPr>
            <w:r w:rsidRPr="0029230C">
              <w:rPr>
                <w:rFonts w:ascii="Times New Roman" w:hAnsi="Times New Roman"/>
                <w:b/>
                <w:sz w:val="23"/>
                <w:szCs w:val="23"/>
              </w:rPr>
              <w:t>ИТОГО:</w:t>
            </w:r>
          </w:p>
        </w:tc>
        <w:tc>
          <w:tcPr>
            <w:tcW w:w="1275" w:type="dxa"/>
          </w:tcPr>
          <w:p w:rsidR="0029230C" w:rsidRPr="0029230C" w:rsidRDefault="0029230C" w:rsidP="008F04EA">
            <w:pPr>
              <w:jc w:val="center"/>
              <w:rPr>
                <w:rFonts w:ascii="Times New Roman" w:hAnsi="Times New Roman"/>
                <w:sz w:val="23"/>
                <w:szCs w:val="23"/>
              </w:rPr>
            </w:pPr>
          </w:p>
          <w:p w:rsidR="0029230C" w:rsidRPr="0029230C" w:rsidRDefault="0029230C" w:rsidP="008F04EA">
            <w:pPr>
              <w:jc w:val="center"/>
              <w:rPr>
                <w:rFonts w:ascii="Times New Roman" w:hAnsi="Times New Roman"/>
                <w:b/>
                <w:sz w:val="23"/>
                <w:szCs w:val="23"/>
              </w:rPr>
            </w:pPr>
            <w:r w:rsidRPr="0029230C">
              <w:rPr>
                <w:rFonts w:ascii="Times New Roman" w:hAnsi="Times New Roman"/>
                <w:b/>
                <w:sz w:val="23"/>
                <w:szCs w:val="23"/>
              </w:rPr>
              <w:t>150 000,00</w:t>
            </w:r>
          </w:p>
        </w:tc>
        <w:tc>
          <w:tcPr>
            <w:tcW w:w="1418" w:type="dxa"/>
          </w:tcPr>
          <w:p w:rsidR="0029230C" w:rsidRPr="0029230C" w:rsidRDefault="0029230C" w:rsidP="008F04EA">
            <w:pPr>
              <w:jc w:val="center"/>
              <w:rPr>
                <w:rFonts w:ascii="Times New Roman" w:hAnsi="Times New Roman"/>
                <w:b/>
                <w:sz w:val="23"/>
                <w:szCs w:val="23"/>
              </w:rPr>
            </w:pPr>
          </w:p>
          <w:p w:rsidR="0029230C" w:rsidRPr="0029230C" w:rsidRDefault="0029230C" w:rsidP="008F04EA">
            <w:pPr>
              <w:jc w:val="center"/>
              <w:rPr>
                <w:rFonts w:ascii="Times New Roman" w:hAnsi="Times New Roman"/>
                <w:b/>
                <w:sz w:val="23"/>
                <w:szCs w:val="23"/>
              </w:rPr>
            </w:pPr>
            <w:r w:rsidRPr="0029230C">
              <w:rPr>
                <w:rFonts w:ascii="Times New Roman" w:hAnsi="Times New Roman"/>
                <w:b/>
                <w:sz w:val="23"/>
                <w:szCs w:val="23"/>
              </w:rPr>
              <w:t>150 000,00</w:t>
            </w:r>
          </w:p>
        </w:tc>
        <w:tc>
          <w:tcPr>
            <w:tcW w:w="1304" w:type="dxa"/>
          </w:tcPr>
          <w:p w:rsidR="0029230C" w:rsidRPr="0029230C" w:rsidRDefault="0029230C" w:rsidP="008F04EA">
            <w:pPr>
              <w:jc w:val="center"/>
              <w:rPr>
                <w:rFonts w:ascii="Times New Roman" w:hAnsi="Times New Roman"/>
                <w:b/>
                <w:sz w:val="23"/>
                <w:szCs w:val="23"/>
              </w:rPr>
            </w:pPr>
          </w:p>
          <w:p w:rsidR="0029230C" w:rsidRPr="0029230C" w:rsidRDefault="0029230C" w:rsidP="008F04EA">
            <w:pPr>
              <w:rPr>
                <w:rFonts w:ascii="Times New Roman" w:hAnsi="Times New Roman"/>
                <w:b/>
                <w:sz w:val="23"/>
                <w:szCs w:val="23"/>
              </w:rPr>
            </w:pPr>
            <w:r w:rsidRPr="0029230C">
              <w:rPr>
                <w:rFonts w:ascii="Times New Roman" w:hAnsi="Times New Roman"/>
                <w:b/>
                <w:sz w:val="23"/>
                <w:szCs w:val="23"/>
              </w:rPr>
              <w:t>150 000,00</w:t>
            </w:r>
          </w:p>
          <w:p w:rsidR="0029230C" w:rsidRPr="0029230C" w:rsidRDefault="0029230C" w:rsidP="008F04EA">
            <w:pPr>
              <w:jc w:val="center"/>
              <w:rPr>
                <w:rFonts w:ascii="Times New Roman" w:hAnsi="Times New Roman"/>
                <w:b/>
                <w:sz w:val="23"/>
                <w:szCs w:val="23"/>
              </w:rPr>
            </w:pPr>
          </w:p>
        </w:tc>
      </w:tr>
    </w:tbl>
    <w:p w:rsidR="0029230C" w:rsidRPr="0029230C" w:rsidRDefault="0029230C" w:rsidP="0029230C">
      <w:pPr>
        <w:autoSpaceDE w:val="0"/>
        <w:autoSpaceDN w:val="0"/>
        <w:adjustRightInd w:val="0"/>
        <w:rPr>
          <w:rFonts w:ascii="Times New Roman" w:hAnsi="Times New Roman"/>
          <w:b/>
        </w:rPr>
      </w:pPr>
    </w:p>
    <w:p w:rsidR="0029230C" w:rsidRPr="0029230C" w:rsidRDefault="0029230C" w:rsidP="0029230C">
      <w:pPr>
        <w:ind w:firstLine="720"/>
        <w:jc w:val="center"/>
        <w:rPr>
          <w:rFonts w:ascii="Times New Roman" w:hAnsi="Times New Roman"/>
          <w:b/>
          <w:color w:val="252525"/>
        </w:rPr>
      </w:pPr>
      <w:r w:rsidRPr="0029230C">
        <w:rPr>
          <w:rFonts w:ascii="Times New Roman" w:hAnsi="Times New Roman"/>
          <w:b/>
          <w:color w:val="252525"/>
        </w:rPr>
        <w:lastRenderedPageBreak/>
        <w:t>Оценка эффективности использования бюджетных средств на реализацию программы</w:t>
      </w:r>
    </w:p>
    <w:p w:rsidR="0029230C" w:rsidRPr="0029230C" w:rsidRDefault="0029230C" w:rsidP="0029230C">
      <w:pPr>
        <w:ind w:firstLine="720"/>
        <w:jc w:val="center"/>
        <w:rPr>
          <w:rFonts w:ascii="Times New Roman" w:hAnsi="Times New Roman"/>
          <w:color w:val="252525"/>
        </w:rPr>
      </w:pPr>
    </w:p>
    <w:p w:rsidR="0029230C" w:rsidRPr="0029230C" w:rsidRDefault="0029230C" w:rsidP="0029230C">
      <w:pPr>
        <w:spacing w:line="360" w:lineRule="auto"/>
        <w:jc w:val="both"/>
        <w:rPr>
          <w:rFonts w:ascii="Times New Roman" w:hAnsi="Times New Roman"/>
          <w:color w:val="252525"/>
        </w:rPr>
      </w:pPr>
      <w:r w:rsidRPr="0029230C">
        <w:rPr>
          <w:rFonts w:ascii="Times New Roman" w:hAnsi="Times New Roman"/>
          <w:color w:val="252525"/>
        </w:rPr>
        <w:t>1)  Оценка достижения плановых индикативных показателей Э</w:t>
      </w:r>
      <w:r w:rsidRPr="0029230C">
        <w:rPr>
          <w:rFonts w:ascii="Times New Roman" w:hAnsi="Times New Roman"/>
          <w:b/>
          <w:color w:val="252525"/>
          <w:vertAlign w:val="subscript"/>
        </w:rPr>
        <w:t>1</w:t>
      </w:r>
      <w:r w:rsidRPr="0029230C">
        <w:rPr>
          <w:rFonts w:ascii="Times New Roman" w:hAnsi="Times New Roman"/>
          <w:color w:val="252525"/>
        </w:rPr>
        <w:t>= И</w:t>
      </w:r>
      <w:r w:rsidRPr="0029230C">
        <w:rPr>
          <w:rFonts w:ascii="Times New Roman" w:hAnsi="Times New Roman"/>
          <w:b/>
          <w:color w:val="252525"/>
          <w:vertAlign w:val="subscript"/>
        </w:rPr>
        <w:t>ф1</w:t>
      </w:r>
      <w:r w:rsidRPr="0029230C">
        <w:rPr>
          <w:rFonts w:ascii="Times New Roman" w:hAnsi="Times New Roman"/>
          <w:color w:val="252525"/>
        </w:rPr>
        <w:t>/И</w:t>
      </w:r>
      <w:r w:rsidRPr="0029230C">
        <w:rPr>
          <w:rFonts w:ascii="Times New Roman" w:hAnsi="Times New Roman"/>
          <w:b/>
          <w:color w:val="252525"/>
          <w:vertAlign w:val="subscript"/>
        </w:rPr>
        <w:t>п1</w:t>
      </w:r>
    </w:p>
    <w:p w:rsidR="0029230C" w:rsidRPr="0029230C" w:rsidRDefault="0029230C" w:rsidP="0029230C">
      <w:pPr>
        <w:spacing w:line="360" w:lineRule="auto"/>
        <w:ind w:firstLine="426"/>
        <w:jc w:val="both"/>
        <w:rPr>
          <w:rFonts w:ascii="Times New Roman" w:hAnsi="Times New Roman"/>
          <w:color w:val="252525"/>
        </w:rPr>
      </w:pPr>
      <w:r w:rsidRPr="0029230C">
        <w:rPr>
          <w:rFonts w:ascii="Times New Roman" w:hAnsi="Times New Roman"/>
          <w:color w:val="252525"/>
        </w:rPr>
        <w:t>Оценка достижения плановых индикативных показателей Э</w:t>
      </w:r>
      <w:r w:rsidRPr="0029230C">
        <w:rPr>
          <w:rFonts w:ascii="Times New Roman" w:hAnsi="Times New Roman"/>
          <w:b/>
          <w:color w:val="252525"/>
          <w:vertAlign w:val="subscript"/>
        </w:rPr>
        <w:t>2</w:t>
      </w:r>
      <w:r w:rsidRPr="0029230C">
        <w:rPr>
          <w:rFonts w:ascii="Times New Roman" w:hAnsi="Times New Roman"/>
          <w:color w:val="252525"/>
        </w:rPr>
        <w:t>= И</w:t>
      </w:r>
      <w:r w:rsidRPr="0029230C">
        <w:rPr>
          <w:rFonts w:ascii="Times New Roman" w:hAnsi="Times New Roman"/>
          <w:b/>
          <w:color w:val="252525"/>
          <w:vertAlign w:val="subscript"/>
        </w:rPr>
        <w:t>ф2</w:t>
      </w:r>
      <w:r w:rsidRPr="0029230C">
        <w:rPr>
          <w:rFonts w:ascii="Times New Roman" w:hAnsi="Times New Roman"/>
          <w:color w:val="252525"/>
        </w:rPr>
        <w:t>/И</w:t>
      </w:r>
      <w:r w:rsidRPr="0029230C">
        <w:rPr>
          <w:rFonts w:ascii="Times New Roman" w:hAnsi="Times New Roman"/>
          <w:b/>
          <w:color w:val="252525"/>
          <w:vertAlign w:val="subscript"/>
        </w:rPr>
        <w:t>п2</w:t>
      </w:r>
    </w:p>
    <w:p w:rsidR="0029230C" w:rsidRPr="0029230C" w:rsidRDefault="0029230C" w:rsidP="0029230C">
      <w:pPr>
        <w:spacing w:line="360" w:lineRule="auto"/>
        <w:ind w:firstLine="426"/>
        <w:jc w:val="both"/>
        <w:rPr>
          <w:rFonts w:ascii="Times New Roman" w:hAnsi="Times New Roman"/>
          <w:color w:val="252525"/>
        </w:rPr>
      </w:pPr>
      <w:r w:rsidRPr="0029230C">
        <w:rPr>
          <w:rFonts w:ascii="Times New Roman" w:hAnsi="Times New Roman"/>
          <w:color w:val="252525"/>
        </w:rPr>
        <w:t>Оценка достижения плановых индикативных показателей Э</w:t>
      </w:r>
      <w:r w:rsidRPr="0029230C">
        <w:rPr>
          <w:rFonts w:ascii="Times New Roman" w:hAnsi="Times New Roman"/>
          <w:b/>
          <w:color w:val="252525"/>
          <w:vertAlign w:val="subscript"/>
        </w:rPr>
        <w:t>3</w:t>
      </w:r>
      <w:r w:rsidRPr="0029230C">
        <w:rPr>
          <w:rFonts w:ascii="Times New Roman" w:hAnsi="Times New Roman"/>
          <w:color w:val="252525"/>
        </w:rPr>
        <w:t>= И</w:t>
      </w:r>
      <w:r w:rsidRPr="0029230C">
        <w:rPr>
          <w:rFonts w:ascii="Times New Roman" w:hAnsi="Times New Roman"/>
          <w:b/>
          <w:color w:val="252525"/>
          <w:vertAlign w:val="subscript"/>
        </w:rPr>
        <w:t>ф3</w:t>
      </w:r>
      <w:r w:rsidRPr="0029230C">
        <w:rPr>
          <w:rFonts w:ascii="Times New Roman" w:hAnsi="Times New Roman"/>
          <w:color w:val="252525"/>
        </w:rPr>
        <w:t>/И</w:t>
      </w:r>
      <w:r w:rsidRPr="0029230C">
        <w:rPr>
          <w:rFonts w:ascii="Times New Roman" w:hAnsi="Times New Roman"/>
          <w:b/>
          <w:color w:val="252525"/>
          <w:vertAlign w:val="subscript"/>
        </w:rPr>
        <w:t>п3</w:t>
      </w:r>
    </w:p>
    <w:p w:rsidR="0029230C" w:rsidRPr="0029230C" w:rsidRDefault="0029230C" w:rsidP="0029230C">
      <w:pPr>
        <w:spacing w:line="360" w:lineRule="auto"/>
        <w:ind w:firstLine="426"/>
        <w:jc w:val="both"/>
        <w:rPr>
          <w:rFonts w:ascii="Times New Roman" w:hAnsi="Times New Roman"/>
          <w:color w:val="252525"/>
        </w:rPr>
      </w:pPr>
      <w:r w:rsidRPr="0029230C">
        <w:rPr>
          <w:rFonts w:ascii="Times New Roman" w:hAnsi="Times New Roman"/>
          <w:color w:val="252525"/>
        </w:rPr>
        <w:t>Оценка достижения плановых индикативных показателей Э</w:t>
      </w:r>
      <w:r w:rsidRPr="0029230C">
        <w:rPr>
          <w:rFonts w:ascii="Times New Roman" w:hAnsi="Times New Roman"/>
          <w:b/>
          <w:color w:val="252525"/>
          <w:vertAlign w:val="subscript"/>
        </w:rPr>
        <w:t>4</w:t>
      </w:r>
      <w:r w:rsidRPr="0029230C">
        <w:rPr>
          <w:rFonts w:ascii="Times New Roman" w:hAnsi="Times New Roman"/>
          <w:color w:val="252525"/>
        </w:rPr>
        <w:t>= И</w:t>
      </w:r>
      <w:r w:rsidRPr="0029230C">
        <w:rPr>
          <w:rFonts w:ascii="Times New Roman" w:hAnsi="Times New Roman"/>
          <w:b/>
          <w:color w:val="252525"/>
          <w:vertAlign w:val="subscript"/>
        </w:rPr>
        <w:t>ф4</w:t>
      </w:r>
      <w:r w:rsidRPr="0029230C">
        <w:rPr>
          <w:rFonts w:ascii="Times New Roman" w:hAnsi="Times New Roman"/>
          <w:color w:val="252525"/>
        </w:rPr>
        <w:t>/И</w:t>
      </w:r>
      <w:r w:rsidRPr="0029230C">
        <w:rPr>
          <w:rFonts w:ascii="Times New Roman" w:hAnsi="Times New Roman"/>
          <w:b/>
          <w:color w:val="252525"/>
          <w:vertAlign w:val="subscript"/>
        </w:rPr>
        <w:t>п4</w:t>
      </w:r>
    </w:p>
    <w:p w:rsidR="0029230C" w:rsidRPr="0029230C" w:rsidRDefault="0029230C" w:rsidP="0029230C">
      <w:pPr>
        <w:spacing w:line="360" w:lineRule="auto"/>
        <w:ind w:firstLine="426"/>
        <w:jc w:val="both"/>
        <w:rPr>
          <w:rFonts w:ascii="Times New Roman" w:hAnsi="Times New Roman"/>
          <w:color w:val="252525"/>
        </w:rPr>
      </w:pPr>
      <w:r w:rsidRPr="0029230C">
        <w:rPr>
          <w:rFonts w:ascii="Times New Roman" w:hAnsi="Times New Roman"/>
          <w:color w:val="252525"/>
        </w:rPr>
        <w:t xml:space="preserve">Оценка достижения плановых индикативных показателей (средняя) </w:t>
      </w:r>
      <w:r w:rsidRPr="0029230C">
        <w:rPr>
          <w:rFonts w:ascii="Times New Roman" w:hAnsi="Times New Roman"/>
          <w:color w:val="252525"/>
        </w:rPr>
        <w:br/>
      </w:r>
      <w:proofErr w:type="spellStart"/>
      <w:r w:rsidRPr="0029230C">
        <w:rPr>
          <w:rFonts w:ascii="Times New Roman" w:hAnsi="Times New Roman"/>
          <w:color w:val="252525"/>
        </w:rPr>
        <w:t>Э</w:t>
      </w:r>
      <w:r w:rsidRPr="0029230C">
        <w:rPr>
          <w:rFonts w:ascii="Times New Roman" w:hAnsi="Times New Roman"/>
          <w:b/>
          <w:color w:val="252525"/>
          <w:vertAlign w:val="subscript"/>
        </w:rPr>
        <w:t>ср</w:t>
      </w:r>
      <w:proofErr w:type="spellEnd"/>
      <w:proofErr w:type="gramStart"/>
      <w:r w:rsidRPr="0029230C">
        <w:rPr>
          <w:rFonts w:ascii="Times New Roman" w:hAnsi="Times New Roman"/>
          <w:color w:val="252525"/>
        </w:rPr>
        <w:t>=(</w:t>
      </w:r>
      <w:proofErr w:type="gramEnd"/>
      <w:r w:rsidRPr="0029230C">
        <w:rPr>
          <w:rFonts w:ascii="Times New Roman" w:hAnsi="Times New Roman"/>
          <w:color w:val="252525"/>
        </w:rPr>
        <w:t>Э</w:t>
      </w:r>
      <w:r w:rsidRPr="0029230C">
        <w:rPr>
          <w:rFonts w:ascii="Times New Roman" w:hAnsi="Times New Roman"/>
          <w:b/>
          <w:color w:val="252525"/>
          <w:vertAlign w:val="subscript"/>
        </w:rPr>
        <w:t>1</w:t>
      </w:r>
      <w:r w:rsidRPr="0029230C">
        <w:rPr>
          <w:rFonts w:ascii="Times New Roman" w:hAnsi="Times New Roman"/>
          <w:color w:val="252525"/>
        </w:rPr>
        <w:t>+Э</w:t>
      </w:r>
      <w:r w:rsidRPr="0029230C">
        <w:rPr>
          <w:rFonts w:ascii="Times New Roman" w:hAnsi="Times New Roman"/>
          <w:b/>
          <w:color w:val="252525"/>
          <w:vertAlign w:val="subscript"/>
        </w:rPr>
        <w:t>2</w:t>
      </w:r>
      <w:r w:rsidRPr="0029230C">
        <w:rPr>
          <w:rFonts w:ascii="Times New Roman" w:hAnsi="Times New Roman"/>
          <w:color w:val="252525"/>
        </w:rPr>
        <w:t>+ Э</w:t>
      </w:r>
      <w:r w:rsidRPr="0029230C">
        <w:rPr>
          <w:rFonts w:ascii="Times New Roman" w:hAnsi="Times New Roman"/>
          <w:b/>
          <w:color w:val="252525"/>
          <w:vertAlign w:val="subscript"/>
        </w:rPr>
        <w:t>3</w:t>
      </w:r>
      <w:r w:rsidRPr="0029230C">
        <w:rPr>
          <w:rFonts w:ascii="Times New Roman" w:hAnsi="Times New Roman"/>
          <w:color w:val="252525"/>
        </w:rPr>
        <w:t>+ Э</w:t>
      </w:r>
      <w:r w:rsidRPr="0029230C">
        <w:rPr>
          <w:rFonts w:ascii="Times New Roman" w:hAnsi="Times New Roman"/>
          <w:b/>
          <w:color w:val="252525"/>
          <w:vertAlign w:val="subscript"/>
        </w:rPr>
        <w:t>4</w:t>
      </w:r>
      <w:r w:rsidRPr="0029230C">
        <w:rPr>
          <w:rFonts w:ascii="Times New Roman" w:hAnsi="Times New Roman"/>
          <w:color w:val="252525"/>
        </w:rPr>
        <w:t>)/</w:t>
      </w:r>
      <w:r w:rsidRPr="0029230C">
        <w:rPr>
          <w:rFonts w:ascii="Times New Roman" w:hAnsi="Times New Roman"/>
        </w:rPr>
        <w:t xml:space="preserve">4         </w:t>
      </w:r>
    </w:p>
    <w:p w:rsidR="0029230C" w:rsidRPr="0029230C" w:rsidRDefault="0029230C" w:rsidP="0029230C">
      <w:pPr>
        <w:spacing w:line="360" w:lineRule="auto"/>
        <w:jc w:val="both"/>
        <w:rPr>
          <w:rFonts w:ascii="Times New Roman" w:hAnsi="Times New Roman"/>
          <w:color w:val="252525"/>
        </w:rPr>
      </w:pPr>
      <w:r w:rsidRPr="0029230C">
        <w:rPr>
          <w:rFonts w:ascii="Times New Roman" w:hAnsi="Times New Roman"/>
          <w:color w:val="252525"/>
        </w:rPr>
        <w:t xml:space="preserve">2) Оценка полноты использования бюджетных </w:t>
      </w:r>
      <w:proofErr w:type="gramStart"/>
      <w:r w:rsidRPr="0029230C">
        <w:rPr>
          <w:rFonts w:ascii="Times New Roman" w:hAnsi="Times New Roman"/>
          <w:color w:val="252525"/>
        </w:rPr>
        <w:t>средств  К</w:t>
      </w:r>
      <w:r w:rsidRPr="0029230C">
        <w:rPr>
          <w:rFonts w:ascii="Times New Roman" w:hAnsi="Times New Roman"/>
          <w:b/>
          <w:color w:val="252525"/>
          <w:vertAlign w:val="subscript"/>
        </w:rPr>
        <w:t>ис</w:t>
      </w:r>
      <w:proofErr w:type="gramEnd"/>
      <w:r w:rsidRPr="0029230C">
        <w:rPr>
          <w:rFonts w:ascii="Times New Roman" w:hAnsi="Times New Roman"/>
          <w:color w:val="252525"/>
        </w:rPr>
        <w:t xml:space="preserve">= (общий объем исполнения мероприятий программы, тыс. руб.)/ (общий объем планового финансирования мероприятий программы, тыс. руб.) </w:t>
      </w:r>
    </w:p>
    <w:p w:rsidR="0029230C" w:rsidRPr="0029230C" w:rsidRDefault="0029230C" w:rsidP="0029230C">
      <w:pPr>
        <w:spacing w:line="360" w:lineRule="auto"/>
        <w:jc w:val="both"/>
        <w:rPr>
          <w:rFonts w:ascii="Times New Roman" w:hAnsi="Times New Roman"/>
          <w:b/>
          <w:color w:val="252525"/>
          <w:vertAlign w:val="subscript"/>
        </w:rPr>
      </w:pPr>
      <w:r w:rsidRPr="0029230C">
        <w:rPr>
          <w:rFonts w:ascii="Times New Roman" w:hAnsi="Times New Roman"/>
          <w:color w:val="252525"/>
        </w:rPr>
        <w:t xml:space="preserve">3) Оценка эффективности использования бюджетных средств </w:t>
      </w:r>
      <w:proofErr w:type="spellStart"/>
      <w:r w:rsidRPr="0029230C">
        <w:rPr>
          <w:rFonts w:ascii="Times New Roman" w:hAnsi="Times New Roman"/>
          <w:color w:val="252525"/>
        </w:rPr>
        <w:t>Э</w:t>
      </w:r>
      <w:r w:rsidRPr="0029230C">
        <w:rPr>
          <w:rFonts w:ascii="Times New Roman" w:hAnsi="Times New Roman"/>
          <w:b/>
          <w:color w:val="252525"/>
          <w:vertAlign w:val="subscript"/>
        </w:rPr>
        <w:t>общ</w:t>
      </w:r>
      <w:proofErr w:type="spellEnd"/>
      <w:r w:rsidRPr="0029230C">
        <w:rPr>
          <w:rFonts w:ascii="Times New Roman" w:hAnsi="Times New Roman"/>
          <w:color w:val="252525"/>
        </w:rPr>
        <w:t xml:space="preserve">= </w:t>
      </w:r>
      <w:proofErr w:type="spellStart"/>
      <w:r w:rsidRPr="0029230C">
        <w:rPr>
          <w:rFonts w:ascii="Times New Roman" w:hAnsi="Times New Roman"/>
          <w:color w:val="252525"/>
        </w:rPr>
        <w:t>Э</w:t>
      </w:r>
      <w:r w:rsidRPr="0029230C">
        <w:rPr>
          <w:rFonts w:ascii="Times New Roman" w:hAnsi="Times New Roman"/>
          <w:b/>
          <w:color w:val="252525"/>
          <w:vertAlign w:val="subscript"/>
        </w:rPr>
        <w:t>ср</w:t>
      </w:r>
      <w:proofErr w:type="spellEnd"/>
      <w:r w:rsidRPr="0029230C">
        <w:rPr>
          <w:rFonts w:ascii="Times New Roman" w:hAnsi="Times New Roman"/>
          <w:color w:val="252525"/>
        </w:rPr>
        <w:t>/К</w:t>
      </w:r>
      <w:r w:rsidRPr="0029230C">
        <w:rPr>
          <w:rFonts w:ascii="Times New Roman" w:hAnsi="Times New Roman"/>
          <w:b/>
          <w:color w:val="252525"/>
          <w:vertAlign w:val="subscript"/>
        </w:rPr>
        <w:t xml:space="preserve">ис </w:t>
      </w:r>
    </w:p>
    <w:p w:rsidR="0029230C" w:rsidRPr="0029230C" w:rsidRDefault="0029230C" w:rsidP="0029230C">
      <w:pPr>
        <w:pageBreakBefore/>
        <w:autoSpaceDE w:val="0"/>
        <w:autoSpaceDN w:val="0"/>
        <w:adjustRightInd w:val="0"/>
        <w:jc w:val="center"/>
        <w:rPr>
          <w:rFonts w:ascii="Times New Roman" w:hAnsi="Times New Roman"/>
          <w:b/>
        </w:rPr>
      </w:pPr>
      <w:r w:rsidRPr="0029230C">
        <w:rPr>
          <w:rFonts w:ascii="Times New Roman" w:hAnsi="Times New Roman"/>
          <w:b/>
        </w:rPr>
        <w:lastRenderedPageBreak/>
        <w:t>ФИНАНСИРОВАНИЕ МУНИЦИПАЛЬНОЙ ПРОГРАММЫ</w:t>
      </w:r>
    </w:p>
    <w:p w:rsidR="0029230C" w:rsidRPr="0029230C" w:rsidRDefault="0029230C" w:rsidP="0029230C">
      <w:pPr>
        <w:autoSpaceDE w:val="0"/>
        <w:autoSpaceDN w:val="0"/>
        <w:adjustRightInd w:val="0"/>
        <w:jc w:val="center"/>
        <w:rPr>
          <w:rFonts w:ascii="Times New Roman" w:hAnsi="Times New Roman"/>
          <w:b/>
        </w:rPr>
      </w:pPr>
      <w:r w:rsidRPr="0029230C">
        <w:rPr>
          <w:rFonts w:ascii="Times New Roman" w:hAnsi="Times New Roman"/>
          <w:b/>
        </w:rPr>
        <w:t xml:space="preserve">«Адресная социальная поддержка и социальная помощь отдельным </w:t>
      </w:r>
    </w:p>
    <w:p w:rsidR="0029230C" w:rsidRPr="0029230C" w:rsidRDefault="0029230C" w:rsidP="0029230C">
      <w:pPr>
        <w:autoSpaceDE w:val="0"/>
        <w:autoSpaceDN w:val="0"/>
        <w:adjustRightInd w:val="0"/>
        <w:jc w:val="center"/>
        <w:rPr>
          <w:rFonts w:ascii="Times New Roman" w:hAnsi="Times New Roman"/>
          <w:b/>
        </w:rPr>
      </w:pPr>
      <w:r w:rsidRPr="0029230C">
        <w:rPr>
          <w:rFonts w:ascii="Times New Roman" w:hAnsi="Times New Roman"/>
          <w:b/>
        </w:rPr>
        <w:t>категориям граждан поселения Кокошкино на 2024-2026 годы»</w:t>
      </w:r>
    </w:p>
    <w:p w:rsidR="0029230C" w:rsidRPr="0029230C" w:rsidRDefault="0029230C" w:rsidP="0029230C">
      <w:pPr>
        <w:autoSpaceDE w:val="0"/>
        <w:autoSpaceDN w:val="0"/>
        <w:adjustRightInd w:val="0"/>
        <w:jc w:val="center"/>
        <w:rPr>
          <w:rFonts w:ascii="Times New Roman" w:hAnsi="Times New Roman"/>
          <w:b/>
        </w:rPr>
      </w:pPr>
      <w:r w:rsidRPr="0029230C">
        <w:rPr>
          <w:rFonts w:ascii="Times New Roman" w:hAnsi="Times New Roman"/>
          <w:b/>
        </w:rPr>
        <w:t>по статьям расходов</w:t>
      </w:r>
    </w:p>
    <w:p w:rsidR="0029230C" w:rsidRPr="0029230C" w:rsidRDefault="0029230C" w:rsidP="0029230C">
      <w:pPr>
        <w:autoSpaceDE w:val="0"/>
        <w:autoSpaceDN w:val="0"/>
        <w:adjustRightInd w:val="0"/>
        <w:jc w:val="center"/>
        <w:rPr>
          <w:rFonts w:ascii="Times New Roman" w:hAnsi="Times New Roman"/>
        </w:rPr>
      </w:pPr>
    </w:p>
    <w:p w:rsidR="0029230C" w:rsidRPr="0029230C" w:rsidRDefault="0029230C" w:rsidP="0029230C">
      <w:pPr>
        <w:autoSpaceDE w:val="0"/>
        <w:autoSpaceDN w:val="0"/>
        <w:adjustRightInd w:val="0"/>
        <w:jc w:val="center"/>
        <w:rPr>
          <w:rFonts w:ascii="Times New Roman" w:hAnsi="Times New Roman"/>
        </w:rPr>
      </w:pPr>
    </w:p>
    <w:tbl>
      <w:tblPr>
        <w:tblW w:w="9781" w:type="dxa"/>
        <w:tblInd w:w="70" w:type="dxa"/>
        <w:tblLayout w:type="fixed"/>
        <w:tblCellMar>
          <w:left w:w="70" w:type="dxa"/>
          <w:right w:w="70" w:type="dxa"/>
        </w:tblCellMar>
        <w:tblLook w:val="0000" w:firstRow="0" w:lastRow="0" w:firstColumn="0" w:lastColumn="0" w:noHBand="0" w:noVBand="0"/>
      </w:tblPr>
      <w:tblGrid>
        <w:gridCol w:w="709"/>
        <w:gridCol w:w="2332"/>
        <w:gridCol w:w="1354"/>
        <w:gridCol w:w="1559"/>
        <w:gridCol w:w="1276"/>
        <w:gridCol w:w="1275"/>
        <w:gridCol w:w="1276"/>
      </w:tblGrid>
      <w:tr w:rsidR="0029230C" w:rsidRPr="0029230C" w:rsidTr="008F04EA">
        <w:trPr>
          <w:cantSplit/>
          <w:trHeight w:val="679"/>
        </w:trPr>
        <w:tc>
          <w:tcPr>
            <w:tcW w:w="709" w:type="dxa"/>
            <w:vMerge w:val="restart"/>
            <w:tcBorders>
              <w:top w:val="single" w:sz="6" w:space="0" w:color="auto"/>
              <w:left w:val="single" w:sz="6" w:space="0" w:color="auto"/>
              <w:right w:val="single" w:sz="6" w:space="0" w:color="auto"/>
            </w:tcBorders>
          </w:tcPr>
          <w:p w:rsidR="0029230C" w:rsidRPr="0029230C" w:rsidRDefault="0029230C" w:rsidP="008F04EA">
            <w:pPr>
              <w:pStyle w:val="ConsPlusCell"/>
              <w:widowControl/>
              <w:jc w:val="center"/>
              <w:rPr>
                <w:rFonts w:ascii="Times New Roman" w:hAnsi="Times New Roman" w:cs="Times New Roman"/>
                <w:b/>
                <w:sz w:val="24"/>
                <w:szCs w:val="24"/>
              </w:rPr>
            </w:pPr>
            <w:r w:rsidRPr="0029230C">
              <w:rPr>
                <w:rFonts w:ascii="Times New Roman" w:hAnsi="Times New Roman" w:cs="Times New Roman"/>
                <w:b/>
                <w:sz w:val="24"/>
                <w:szCs w:val="24"/>
              </w:rPr>
              <w:t xml:space="preserve">N  </w:t>
            </w:r>
            <w:r w:rsidRPr="0029230C">
              <w:rPr>
                <w:rFonts w:ascii="Times New Roman" w:hAnsi="Times New Roman" w:cs="Times New Roman"/>
                <w:b/>
                <w:sz w:val="24"/>
                <w:szCs w:val="24"/>
              </w:rPr>
              <w:br/>
              <w:t>п/п</w:t>
            </w:r>
          </w:p>
        </w:tc>
        <w:tc>
          <w:tcPr>
            <w:tcW w:w="2332" w:type="dxa"/>
            <w:vMerge w:val="restart"/>
            <w:tcBorders>
              <w:top w:val="single" w:sz="6" w:space="0" w:color="auto"/>
              <w:left w:val="single" w:sz="6" w:space="0" w:color="auto"/>
              <w:right w:val="single" w:sz="6" w:space="0" w:color="auto"/>
            </w:tcBorders>
          </w:tcPr>
          <w:p w:rsidR="0029230C" w:rsidRPr="0029230C" w:rsidRDefault="0029230C" w:rsidP="008F04EA">
            <w:pPr>
              <w:pStyle w:val="ConsPlusCell"/>
              <w:widowControl/>
              <w:ind w:left="-43" w:firstLine="43"/>
              <w:jc w:val="center"/>
              <w:rPr>
                <w:rFonts w:ascii="Times New Roman" w:hAnsi="Times New Roman" w:cs="Times New Roman"/>
                <w:b/>
                <w:sz w:val="24"/>
                <w:szCs w:val="24"/>
              </w:rPr>
            </w:pPr>
            <w:r w:rsidRPr="0029230C">
              <w:rPr>
                <w:rFonts w:ascii="Times New Roman" w:hAnsi="Times New Roman" w:cs="Times New Roman"/>
                <w:b/>
                <w:sz w:val="24"/>
                <w:szCs w:val="24"/>
              </w:rPr>
              <w:t xml:space="preserve">Наименования            </w:t>
            </w:r>
            <w:r w:rsidRPr="0029230C">
              <w:rPr>
                <w:rFonts w:ascii="Times New Roman" w:hAnsi="Times New Roman" w:cs="Times New Roman"/>
                <w:b/>
                <w:sz w:val="24"/>
                <w:szCs w:val="24"/>
              </w:rPr>
              <w:br/>
              <w:t xml:space="preserve">        </w:t>
            </w:r>
            <w:r w:rsidRPr="0029230C">
              <w:rPr>
                <w:rFonts w:ascii="Times New Roman" w:hAnsi="Times New Roman" w:cs="Times New Roman"/>
                <w:b/>
                <w:sz w:val="24"/>
                <w:szCs w:val="24"/>
              </w:rPr>
              <w:br/>
            </w:r>
          </w:p>
        </w:tc>
        <w:tc>
          <w:tcPr>
            <w:tcW w:w="1354" w:type="dxa"/>
            <w:vMerge w:val="restart"/>
            <w:tcBorders>
              <w:top w:val="single" w:sz="6" w:space="0" w:color="auto"/>
              <w:left w:val="single" w:sz="6" w:space="0" w:color="auto"/>
              <w:right w:val="single" w:sz="6" w:space="0" w:color="auto"/>
            </w:tcBorders>
          </w:tcPr>
          <w:p w:rsidR="0029230C" w:rsidRPr="0029230C" w:rsidRDefault="0029230C" w:rsidP="008F04EA">
            <w:pPr>
              <w:pStyle w:val="ConsPlusCell"/>
              <w:widowControl/>
              <w:ind w:left="-69" w:firstLine="69"/>
              <w:jc w:val="center"/>
              <w:rPr>
                <w:rFonts w:ascii="Times New Roman" w:hAnsi="Times New Roman" w:cs="Times New Roman"/>
                <w:b/>
                <w:sz w:val="24"/>
                <w:szCs w:val="24"/>
              </w:rPr>
            </w:pPr>
            <w:r w:rsidRPr="0029230C">
              <w:rPr>
                <w:rFonts w:ascii="Times New Roman" w:hAnsi="Times New Roman" w:cs="Times New Roman"/>
                <w:b/>
                <w:sz w:val="24"/>
                <w:szCs w:val="24"/>
              </w:rPr>
              <w:t>Статья</w:t>
            </w:r>
          </w:p>
          <w:p w:rsidR="0029230C" w:rsidRPr="0029230C" w:rsidRDefault="0029230C" w:rsidP="008F04EA">
            <w:pPr>
              <w:pStyle w:val="ConsPlusCell"/>
              <w:widowControl/>
              <w:ind w:left="-69" w:firstLine="69"/>
              <w:jc w:val="center"/>
              <w:rPr>
                <w:rFonts w:ascii="Times New Roman" w:hAnsi="Times New Roman" w:cs="Times New Roman"/>
                <w:b/>
                <w:sz w:val="24"/>
                <w:szCs w:val="24"/>
              </w:rPr>
            </w:pPr>
            <w:r w:rsidRPr="0029230C">
              <w:rPr>
                <w:rFonts w:ascii="Times New Roman" w:hAnsi="Times New Roman" w:cs="Times New Roman"/>
                <w:b/>
                <w:sz w:val="24"/>
                <w:szCs w:val="24"/>
              </w:rPr>
              <w:t>расходов</w:t>
            </w:r>
          </w:p>
        </w:tc>
        <w:tc>
          <w:tcPr>
            <w:tcW w:w="5386" w:type="dxa"/>
            <w:gridSpan w:val="4"/>
            <w:tcBorders>
              <w:top w:val="single" w:sz="6" w:space="0" w:color="auto"/>
              <w:left w:val="single" w:sz="6" w:space="0" w:color="auto"/>
              <w:bottom w:val="nil"/>
              <w:right w:val="single" w:sz="6" w:space="0" w:color="auto"/>
            </w:tcBorders>
          </w:tcPr>
          <w:p w:rsidR="0029230C" w:rsidRPr="0029230C" w:rsidRDefault="0029230C" w:rsidP="008F04EA">
            <w:pPr>
              <w:pStyle w:val="ConsPlusCell"/>
              <w:widowControl/>
              <w:jc w:val="center"/>
              <w:rPr>
                <w:rFonts w:ascii="Times New Roman" w:hAnsi="Times New Roman" w:cs="Times New Roman"/>
                <w:b/>
                <w:sz w:val="24"/>
                <w:szCs w:val="24"/>
              </w:rPr>
            </w:pPr>
            <w:r w:rsidRPr="0029230C">
              <w:rPr>
                <w:rFonts w:ascii="Times New Roman" w:hAnsi="Times New Roman" w:cs="Times New Roman"/>
                <w:b/>
                <w:sz w:val="24"/>
                <w:szCs w:val="24"/>
              </w:rPr>
              <w:t>Объем финансирования</w:t>
            </w:r>
          </w:p>
          <w:p w:rsidR="0029230C" w:rsidRPr="0029230C" w:rsidRDefault="0029230C" w:rsidP="008F04EA">
            <w:pPr>
              <w:pStyle w:val="ConsPlusCell"/>
              <w:widowControl/>
              <w:jc w:val="center"/>
              <w:rPr>
                <w:rFonts w:ascii="Times New Roman" w:hAnsi="Times New Roman" w:cs="Times New Roman"/>
                <w:sz w:val="24"/>
                <w:szCs w:val="24"/>
              </w:rPr>
            </w:pPr>
            <w:r w:rsidRPr="0029230C">
              <w:rPr>
                <w:rFonts w:ascii="Times New Roman" w:hAnsi="Times New Roman" w:cs="Times New Roman"/>
                <w:b/>
                <w:sz w:val="24"/>
                <w:szCs w:val="24"/>
              </w:rPr>
              <w:t>тыс. руб.</w:t>
            </w:r>
          </w:p>
        </w:tc>
      </w:tr>
      <w:tr w:rsidR="0029230C" w:rsidRPr="0029230C" w:rsidTr="008F04EA">
        <w:trPr>
          <w:cantSplit/>
          <w:trHeight w:val="502"/>
        </w:trPr>
        <w:tc>
          <w:tcPr>
            <w:tcW w:w="709" w:type="dxa"/>
            <w:vMerge/>
            <w:tcBorders>
              <w:left w:val="single" w:sz="6" w:space="0" w:color="auto"/>
              <w:bottom w:val="nil"/>
              <w:right w:val="single" w:sz="6" w:space="0" w:color="auto"/>
            </w:tcBorders>
          </w:tcPr>
          <w:p w:rsidR="0029230C" w:rsidRPr="0029230C" w:rsidRDefault="0029230C" w:rsidP="008F04EA">
            <w:pPr>
              <w:pStyle w:val="ConsPlusCell"/>
              <w:widowControl/>
              <w:jc w:val="center"/>
              <w:rPr>
                <w:rFonts w:ascii="Times New Roman" w:hAnsi="Times New Roman" w:cs="Times New Roman"/>
                <w:sz w:val="24"/>
                <w:szCs w:val="24"/>
              </w:rPr>
            </w:pPr>
          </w:p>
        </w:tc>
        <w:tc>
          <w:tcPr>
            <w:tcW w:w="2332" w:type="dxa"/>
            <w:vMerge/>
            <w:tcBorders>
              <w:left w:val="single" w:sz="6" w:space="0" w:color="auto"/>
              <w:bottom w:val="nil"/>
              <w:right w:val="single" w:sz="6" w:space="0" w:color="auto"/>
            </w:tcBorders>
          </w:tcPr>
          <w:p w:rsidR="0029230C" w:rsidRPr="0029230C" w:rsidRDefault="0029230C" w:rsidP="008F04EA">
            <w:pPr>
              <w:pStyle w:val="ConsPlusCell"/>
              <w:widowControl/>
              <w:ind w:left="-43" w:firstLine="43"/>
              <w:jc w:val="center"/>
              <w:rPr>
                <w:rFonts w:ascii="Times New Roman" w:hAnsi="Times New Roman" w:cs="Times New Roman"/>
                <w:sz w:val="24"/>
                <w:szCs w:val="24"/>
              </w:rPr>
            </w:pPr>
          </w:p>
        </w:tc>
        <w:tc>
          <w:tcPr>
            <w:tcW w:w="1354" w:type="dxa"/>
            <w:vMerge/>
            <w:tcBorders>
              <w:left w:val="single" w:sz="6" w:space="0" w:color="auto"/>
              <w:bottom w:val="nil"/>
              <w:right w:val="single" w:sz="6" w:space="0" w:color="auto"/>
            </w:tcBorders>
          </w:tcPr>
          <w:p w:rsidR="0029230C" w:rsidRPr="0029230C" w:rsidRDefault="0029230C" w:rsidP="008F04E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nil"/>
              <w:right w:val="single" w:sz="6" w:space="0" w:color="auto"/>
            </w:tcBorders>
          </w:tcPr>
          <w:p w:rsidR="0029230C" w:rsidRPr="0029230C" w:rsidRDefault="0029230C" w:rsidP="008F04EA">
            <w:pPr>
              <w:pStyle w:val="ConsPlusCell"/>
              <w:widowControl/>
              <w:jc w:val="center"/>
              <w:rPr>
                <w:rFonts w:ascii="Times New Roman" w:hAnsi="Times New Roman" w:cs="Times New Roman"/>
                <w:b/>
                <w:sz w:val="24"/>
                <w:szCs w:val="24"/>
              </w:rPr>
            </w:pPr>
            <w:r w:rsidRPr="0029230C">
              <w:rPr>
                <w:rFonts w:ascii="Times New Roman" w:hAnsi="Times New Roman" w:cs="Times New Roman"/>
                <w:b/>
                <w:sz w:val="24"/>
                <w:szCs w:val="24"/>
              </w:rPr>
              <w:t>Всего</w:t>
            </w:r>
          </w:p>
        </w:tc>
        <w:tc>
          <w:tcPr>
            <w:tcW w:w="1276" w:type="dxa"/>
            <w:tcBorders>
              <w:top w:val="single" w:sz="6" w:space="0" w:color="auto"/>
              <w:left w:val="single" w:sz="6" w:space="0" w:color="auto"/>
              <w:bottom w:val="nil"/>
              <w:right w:val="single" w:sz="6" w:space="0" w:color="auto"/>
            </w:tcBorders>
          </w:tcPr>
          <w:p w:rsidR="0029230C" w:rsidRPr="0029230C" w:rsidRDefault="0029230C" w:rsidP="008F04EA">
            <w:pPr>
              <w:pStyle w:val="ConsPlusCell"/>
              <w:widowControl/>
              <w:jc w:val="center"/>
              <w:rPr>
                <w:rFonts w:ascii="Times New Roman" w:hAnsi="Times New Roman" w:cs="Times New Roman"/>
                <w:b/>
                <w:sz w:val="24"/>
                <w:szCs w:val="24"/>
              </w:rPr>
            </w:pPr>
            <w:r w:rsidRPr="0029230C">
              <w:rPr>
                <w:rFonts w:ascii="Times New Roman" w:hAnsi="Times New Roman" w:cs="Times New Roman"/>
                <w:b/>
                <w:sz w:val="24"/>
                <w:szCs w:val="24"/>
              </w:rPr>
              <w:t>2024 год</w:t>
            </w:r>
          </w:p>
        </w:tc>
        <w:tc>
          <w:tcPr>
            <w:tcW w:w="1275" w:type="dxa"/>
            <w:tcBorders>
              <w:top w:val="single" w:sz="6" w:space="0" w:color="auto"/>
              <w:left w:val="single" w:sz="6" w:space="0" w:color="auto"/>
              <w:bottom w:val="nil"/>
              <w:right w:val="single" w:sz="6" w:space="0" w:color="auto"/>
            </w:tcBorders>
          </w:tcPr>
          <w:p w:rsidR="0029230C" w:rsidRPr="0029230C" w:rsidRDefault="0029230C" w:rsidP="008F04EA">
            <w:pPr>
              <w:pStyle w:val="ConsPlusCell"/>
              <w:widowControl/>
              <w:jc w:val="center"/>
              <w:rPr>
                <w:rFonts w:ascii="Times New Roman" w:hAnsi="Times New Roman" w:cs="Times New Roman"/>
                <w:b/>
                <w:sz w:val="24"/>
                <w:szCs w:val="24"/>
              </w:rPr>
            </w:pPr>
            <w:r w:rsidRPr="0029230C">
              <w:rPr>
                <w:rFonts w:ascii="Times New Roman" w:hAnsi="Times New Roman" w:cs="Times New Roman"/>
                <w:b/>
                <w:sz w:val="24"/>
                <w:szCs w:val="24"/>
              </w:rPr>
              <w:t>2025 год</w:t>
            </w:r>
          </w:p>
        </w:tc>
        <w:tc>
          <w:tcPr>
            <w:tcW w:w="1276" w:type="dxa"/>
            <w:tcBorders>
              <w:top w:val="single" w:sz="6" w:space="0" w:color="auto"/>
              <w:left w:val="single" w:sz="6" w:space="0" w:color="auto"/>
              <w:bottom w:val="nil"/>
              <w:right w:val="single" w:sz="6" w:space="0" w:color="auto"/>
            </w:tcBorders>
          </w:tcPr>
          <w:p w:rsidR="0029230C" w:rsidRPr="0029230C" w:rsidRDefault="0029230C" w:rsidP="008F04EA">
            <w:pPr>
              <w:pStyle w:val="ConsPlusCell"/>
              <w:widowControl/>
              <w:jc w:val="center"/>
              <w:rPr>
                <w:rFonts w:ascii="Times New Roman" w:hAnsi="Times New Roman" w:cs="Times New Roman"/>
                <w:b/>
                <w:sz w:val="24"/>
                <w:szCs w:val="24"/>
              </w:rPr>
            </w:pPr>
            <w:r w:rsidRPr="0029230C">
              <w:rPr>
                <w:rFonts w:ascii="Times New Roman" w:hAnsi="Times New Roman" w:cs="Times New Roman"/>
                <w:b/>
                <w:sz w:val="24"/>
                <w:szCs w:val="24"/>
              </w:rPr>
              <w:t>2026 год</w:t>
            </w:r>
          </w:p>
        </w:tc>
      </w:tr>
      <w:tr w:rsidR="0029230C" w:rsidRPr="0029230C" w:rsidTr="008F04EA">
        <w:trPr>
          <w:cantSplit/>
          <w:trHeight w:val="240"/>
        </w:trPr>
        <w:tc>
          <w:tcPr>
            <w:tcW w:w="709"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jc w:val="center"/>
              <w:rPr>
                <w:rFonts w:ascii="Times New Roman" w:hAnsi="Times New Roman" w:cs="Times New Roman"/>
                <w:b/>
                <w:sz w:val="24"/>
                <w:szCs w:val="24"/>
              </w:rPr>
            </w:pPr>
            <w:r w:rsidRPr="0029230C">
              <w:rPr>
                <w:rFonts w:ascii="Times New Roman" w:hAnsi="Times New Roman" w:cs="Times New Roman"/>
                <w:b/>
                <w:sz w:val="24"/>
                <w:szCs w:val="24"/>
              </w:rPr>
              <w:t>1</w:t>
            </w:r>
          </w:p>
        </w:tc>
        <w:tc>
          <w:tcPr>
            <w:tcW w:w="2332"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jc w:val="center"/>
              <w:rPr>
                <w:rFonts w:ascii="Times New Roman" w:hAnsi="Times New Roman" w:cs="Times New Roman"/>
                <w:b/>
                <w:sz w:val="24"/>
                <w:szCs w:val="24"/>
              </w:rPr>
            </w:pPr>
            <w:r w:rsidRPr="0029230C">
              <w:rPr>
                <w:rFonts w:ascii="Times New Roman" w:hAnsi="Times New Roman" w:cs="Times New Roman"/>
                <w:b/>
                <w:sz w:val="24"/>
                <w:szCs w:val="24"/>
              </w:rPr>
              <w:t>2</w:t>
            </w:r>
          </w:p>
        </w:tc>
        <w:tc>
          <w:tcPr>
            <w:tcW w:w="1354"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jc w:val="center"/>
              <w:rPr>
                <w:rFonts w:ascii="Times New Roman" w:hAnsi="Times New Roman" w:cs="Times New Roman"/>
                <w:b/>
                <w:sz w:val="24"/>
                <w:szCs w:val="24"/>
              </w:rPr>
            </w:pPr>
            <w:r w:rsidRPr="0029230C">
              <w:rPr>
                <w:rFonts w:ascii="Times New Roman" w:hAnsi="Times New Roman" w:cs="Times New Roman"/>
                <w:b/>
                <w:sz w:val="24"/>
                <w:szCs w:val="24"/>
              </w:rPr>
              <w:t>3</w:t>
            </w:r>
          </w:p>
        </w:tc>
        <w:tc>
          <w:tcPr>
            <w:tcW w:w="5386" w:type="dxa"/>
            <w:gridSpan w:val="4"/>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jc w:val="center"/>
              <w:rPr>
                <w:rFonts w:ascii="Times New Roman" w:hAnsi="Times New Roman" w:cs="Times New Roman"/>
                <w:b/>
                <w:sz w:val="24"/>
                <w:szCs w:val="24"/>
              </w:rPr>
            </w:pPr>
            <w:r w:rsidRPr="0029230C">
              <w:rPr>
                <w:rFonts w:ascii="Times New Roman" w:hAnsi="Times New Roman" w:cs="Times New Roman"/>
                <w:b/>
                <w:sz w:val="24"/>
                <w:szCs w:val="24"/>
              </w:rPr>
              <w:t>4</w:t>
            </w:r>
          </w:p>
        </w:tc>
      </w:tr>
      <w:tr w:rsidR="0029230C" w:rsidRPr="0029230C" w:rsidTr="008F04EA">
        <w:trPr>
          <w:cantSplit/>
          <w:trHeight w:val="680"/>
        </w:trPr>
        <w:tc>
          <w:tcPr>
            <w:tcW w:w="709"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jc w:val="center"/>
              <w:rPr>
                <w:rFonts w:ascii="Times New Roman" w:hAnsi="Times New Roman" w:cs="Times New Roman"/>
                <w:sz w:val="24"/>
                <w:szCs w:val="24"/>
              </w:rPr>
            </w:pPr>
          </w:p>
          <w:p w:rsidR="0029230C" w:rsidRPr="0029230C" w:rsidRDefault="0029230C" w:rsidP="008F04EA">
            <w:pPr>
              <w:pStyle w:val="ConsPlusCell"/>
              <w:widowControl/>
              <w:jc w:val="center"/>
              <w:rPr>
                <w:rFonts w:ascii="Times New Roman" w:hAnsi="Times New Roman" w:cs="Times New Roman"/>
                <w:sz w:val="24"/>
                <w:szCs w:val="24"/>
              </w:rPr>
            </w:pPr>
            <w:r w:rsidRPr="0029230C">
              <w:rPr>
                <w:rFonts w:ascii="Times New Roman" w:hAnsi="Times New Roman" w:cs="Times New Roman"/>
                <w:sz w:val="24"/>
                <w:szCs w:val="24"/>
              </w:rPr>
              <w:t>4.</w:t>
            </w:r>
          </w:p>
        </w:tc>
        <w:tc>
          <w:tcPr>
            <w:tcW w:w="2332"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sz w:val="24"/>
                <w:szCs w:val="24"/>
                <w:highlight w:val="yellow"/>
              </w:rPr>
            </w:pPr>
          </w:p>
          <w:p w:rsidR="0029230C" w:rsidRPr="0029230C" w:rsidRDefault="0029230C" w:rsidP="008F04EA">
            <w:pPr>
              <w:pStyle w:val="ConsPlusCell"/>
              <w:widowControl/>
              <w:rPr>
                <w:rFonts w:ascii="Times New Roman" w:hAnsi="Times New Roman" w:cs="Times New Roman"/>
                <w:sz w:val="24"/>
                <w:szCs w:val="24"/>
              </w:rPr>
            </w:pPr>
            <w:r w:rsidRPr="0029230C">
              <w:rPr>
                <w:rFonts w:ascii="Times New Roman" w:hAnsi="Times New Roman" w:cs="Times New Roman"/>
                <w:sz w:val="24"/>
                <w:szCs w:val="24"/>
              </w:rPr>
              <w:t>Выплаты льготным категориям</w:t>
            </w:r>
          </w:p>
          <w:p w:rsidR="0029230C" w:rsidRPr="0029230C" w:rsidRDefault="0029230C" w:rsidP="008F04EA">
            <w:pPr>
              <w:pStyle w:val="ConsPlusCell"/>
              <w:widowControl/>
              <w:rPr>
                <w:rFonts w:ascii="Times New Roman" w:hAnsi="Times New Roman" w:cs="Times New Roman"/>
                <w:sz w:val="24"/>
                <w:szCs w:val="24"/>
                <w:highlight w:val="yellow"/>
              </w:rPr>
            </w:pPr>
          </w:p>
        </w:tc>
        <w:tc>
          <w:tcPr>
            <w:tcW w:w="1354"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jc w:val="center"/>
              <w:rPr>
                <w:rFonts w:ascii="Times New Roman" w:hAnsi="Times New Roman"/>
                <w:b/>
              </w:rPr>
            </w:pPr>
          </w:p>
          <w:p w:rsidR="0029230C" w:rsidRPr="0029230C" w:rsidRDefault="0029230C" w:rsidP="008F04EA">
            <w:pPr>
              <w:jc w:val="center"/>
              <w:rPr>
                <w:rFonts w:ascii="Times New Roman" w:hAnsi="Times New Roman"/>
                <w:b/>
              </w:rPr>
            </w:pPr>
            <w:r w:rsidRPr="0029230C">
              <w:rPr>
                <w:rFonts w:ascii="Times New Roman" w:hAnsi="Times New Roman"/>
                <w:b/>
              </w:rPr>
              <w:t>262</w:t>
            </w:r>
          </w:p>
        </w:tc>
        <w:tc>
          <w:tcPr>
            <w:tcW w:w="1559"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jc w:val="center"/>
              <w:rPr>
                <w:rFonts w:ascii="Times New Roman" w:hAnsi="Times New Roman" w:cs="Times New Roman"/>
                <w:b/>
                <w:sz w:val="24"/>
                <w:szCs w:val="24"/>
              </w:rPr>
            </w:pPr>
          </w:p>
          <w:p w:rsidR="0029230C" w:rsidRPr="0029230C" w:rsidRDefault="0029230C" w:rsidP="008F04EA">
            <w:pPr>
              <w:pStyle w:val="ConsPlusCell"/>
              <w:widowControl/>
              <w:jc w:val="center"/>
              <w:rPr>
                <w:rFonts w:ascii="Times New Roman" w:hAnsi="Times New Roman" w:cs="Times New Roman"/>
                <w:b/>
                <w:sz w:val="24"/>
                <w:szCs w:val="24"/>
              </w:rPr>
            </w:pPr>
            <w:r w:rsidRPr="0029230C">
              <w:rPr>
                <w:rFonts w:ascii="Times New Roman" w:hAnsi="Times New Roman" w:cs="Times New Roman"/>
                <w:b/>
                <w:sz w:val="24"/>
                <w:szCs w:val="24"/>
              </w:rPr>
              <w:t>450 000,00</w:t>
            </w:r>
          </w:p>
        </w:tc>
        <w:tc>
          <w:tcPr>
            <w:tcW w:w="1276"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jc w:val="center"/>
              <w:rPr>
                <w:rFonts w:ascii="Times New Roman" w:hAnsi="Times New Roman" w:cs="Times New Roman"/>
                <w:sz w:val="24"/>
                <w:szCs w:val="24"/>
              </w:rPr>
            </w:pPr>
          </w:p>
          <w:p w:rsidR="0029230C" w:rsidRPr="0029230C" w:rsidRDefault="0029230C" w:rsidP="008F04EA">
            <w:pPr>
              <w:pStyle w:val="ConsPlusCell"/>
              <w:widowControl/>
              <w:jc w:val="center"/>
              <w:rPr>
                <w:rFonts w:ascii="Times New Roman" w:hAnsi="Times New Roman" w:cs="Times New Roman"/>
                <w:sz w:val="24"/>
                <w:szCs w:val="24"/>
              </w:rPr>
            </w:pPr>
            <w:r w:rsidRPr="0029230C">
              <w:rPr>
                <w:rFonts w:ascii="Times New Roman" w:hAnsi="Times New Roman" w:cs="Times New Roman"/>
                <w:sz w:val="24"/>
                <w:szCs w:val="24"/>
              </w:rPr>
              <w:t>150 000,00</w:t>
            </w:r>
          </w:p>
        </w:tc>
        <w:tc>
          <w:tcPr>
            <w:tcW w:w="1275"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jc w:val="center"/>
              <w:rPr>
                <w:rFonts w:ascii="Times New Roman" w:hAnsi="Times New Roman" w:cs="Times New Roman"/>
                <w:sz w:val="24"/>
                <w:szCs w:val="24"/>
              </w:rPr>
            </w:pPr>
          </w:p>
          <w:p w:rsidR="0029230C" w:rsidRPr="0029230C" w:rsidRDefault="0029230C" w:rsidP="008F04EA">
            <w:pPr>
              <w:pStyle w:val="ConsPlusCell"/>
              <w:widowControl/>
              <w:jc w:val="center"/>
              <w:rPr>
                <w:rFonts w:ascii="Times New Roman" w:hAnsi="Times New Roman" w:cs="Times New Roman"/>
                <w:sz w:val="24"/>
                <w:szCs w:val="24"/>
              </w:rPr>
            </w:pPr>
            <w:r w:rsidRPr="0029230C">
              <w:rPr>
                <w:rFonts w:ascii="Times New Roman" w:hAnsi="Times New Roman" w:cs="Times New Roman"/>
                <w:sz w:val="24"/>
                <w:szCs w:val="24"/>
              </w:rPr>
              <w:t>150 000,00</w:t>
            </w:r>
          </w:p>
        </w:tc>
        <w:tc>
          <w:tcPr>
            <w:tcW w:w="1276"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jc w:val="center"/>
              <w:rPr>
                <w:rFonts w:ascii="Times New Roman" w:hAnsi="Times New Roman" w:cs="Times New Roman"/>
                <w:sz w:val="24"/>
                <w:szCs w:val="24"/>
              </w:rPr>
            </w:pPr>
          </w:p>
          <w:p w:rsidR="0029230C" w:rsidRPr="0029230C" w:rsidRDefault="0029230C" w:rsidP="008F04EA">
            <w:pPr>
              <w:pStyle w:val="ConsPlusCell"/>
              <w:widowControl/>
              <w:jc w:val="center"/>
              <w:rPr>
                <w:rFonts w:ascii="Times New Roman" w:hAnsi="Times New Roman" w:cs="Times New Roman"/>
                <w:sz w:val="24"/>
                <w:szCs w:val="24"/>
              </w:rPr>
            </w:pPr>
            <w:r w:rsidRPr="0029230C">
              <w:rPr>
                <w:rFonts w:ascii="Times New Roman" w:hAnsi="Times New Roman" w:cs="Times New Roman"/>
                <w:sz w:val="24"/>
                <w:szCs w:val="24"/>
              </w:rPr>
              <w:t>150 000,00</w:t>
            </w:r>
          </w:p>
        </w:tc>
      </w:tr>
      <w:tr w:rsidR="0029230C" w:rsidRPr="0029230C" w:rsidTr="008F04EA">
        <w:trPr>
          <w:cantSplit/>
          <w:trHeight w:val="840"/>
        </w:trPr>
        <w:tc>
          <w:tcPr>
            <w:tcW w:w="709"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jc w:val="center"/>
              <w:rPr>
                <w:rFonts w:ascii="Times New Roman" w:hAnsi="Times New Roman" w:cs="Times New Roman"/>
                <w:sz w:val="24"/>
                <w:szCs w:val="24"/>
              </w:rPr>
            </w:pPr>
          </w:p>
        </w:tc>
        <w:tc>
          <w:tcPr>
            <w:tcW w:w="2332"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rPr>
                <w:rFonts w:ascii="Times New Roman" w:hAnsi="Times New Roman" w:cs="Times New Roman"/>
                <w:b/>
                <w:sz w:val="24"/>
                <w:szCs w:val="24"/>
              </w:rPr>
            </w:pPr>
          </w:p>
          <w:p w:rsidR="0029230C" w:rsidRPr="0029230C" w:rsidRDefault="0029230C" w:rsidP="008F04EA">
            <w:pPr>
              <w:pStyle w:val="ConsPlusCell"/>
              <w:widowControl/>
              <w:rPr>
                <w:rFonts w:ascii="Times New Roman" w:hAnsi="Times New Roman" w:cs="Times New Roman"/>
                <w:b/>
                <w:sz w:val="24"/>
                <w:szCs w:val="24"/>
              </w:rPr>
            </w:pPr>
            <w:r w:rsidRPr="0029230C">
              <w:rPr>
                <w:rFonts w:ascii="Times New Roman" w:hAnsi="Times New Roman" w:cs="Times New Roman"/>
                <w:b/>
                <w:sz w:val="24"/>
                <w:szCs w:val="24"/>
              </w:rPr>
              <w:t xml:space="preserve">Всего по </w:t>
            </w:r>
            <w:proofErr w:type="gramStart"/>
            <w:r w:rsidRPr="0029230C">
              <w:rPr>
                <w:rFonts w:ascii="Times New Roman" w:hAnsi="Times New Roman" w:cs="Times New Roman"/>
                <w:b/>
                <w:sz w:val="24"/>
                <w:szCs w:val="24"/>
              </w:rPr>
              <w:t xml:space="preserve">статьям:   </w:t>
            </w:r>
            <w:proofErr w:type="gramEnd"/>
            <w:r w:rsidRPr="0029230C">
              <w:rPr>
                <w:rFonts w:ascii="Times New Roman" w:hAnsi="Times New Roman" w:cs="Times New Roman"/>
                <w:b/>
                <w:sz w:val="24"/>
                <w:szCs w:val="24"/>
              </w:rPr>
              <w:t xml:space="preserve"> </w:t>
            </w:r>
          </w:p>
        </w:tc>
        <w:tc>
          <w:tcPr>
            <w:tcW w:w="1354"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jc w:val="center"/>
              <w:rPr>
                <w:rFonts w:ascii="Times New Roman" w:hAnsi="Times New Roman" w:cs="Times New Roman"/>
                <w:color w:val="FF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pStyle w:val="ConsPlusCell"/>
              <w:widowControl/>
              <w:jc w:val="center"/>
              <w:rPr>
                <w:rFonts w:ascii="Times New Roman" w:hAnsi="Times New Roman" w:cs="Times New Roman"/>
                <w:b/>
                <w:sz w:val="24"/>
                <w:szCs w:val="24"/>
              </w:rPr>
            </w:pPr>
          </w:p>
          <w:p w:rsidR="0029230C" w:rsidRPr="0029230C" w:rsidRDefault="0029230C" w:rsidP="008F04EA">
            <w:pPr>
              <w:pStyle w:val="ConsPlusCell"/>
              <w:widowControl/>
              <w:jc w:val="center"/>
              <w:rPr>
                <w:rFonts w:ascii="Times New Roman" w:hAnsi="Times New Roman" w:cs="Times New Roman"/>
                <w:b/>
                <w:sz w:val="24"/>
                <w:szCs w:val="24"/>
              </w:rPr>
            </w:pPr>
            <w:r w:rsidRPr="0029230C">
              <w:rPr>
                <w:rFonts w:ascii="Times New Roman" w:hAnsi="Times New Roman" w:cs="Times New Roman"/>
                <w:b/>
                <w:sz w:val="24"/>
                <w:szCs w:val="24"/>
              </w:rPr>
              <w:t>450 000,00</w:t>
            </w:r>
          </w:p>
        </w:tc>
        <w:tc>
          <w:tcPr>
            <w:tcW w:w="1276"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jc w:val="center"/>
              <w:rPr>
                <w:rFonts w:ascii="Times New Roman" w:hAnsi="Times New Roman"/>
                <w:b/>
              </w:rPr>
            </w:pPr>
          </w:p>
          <w:p w:rsidR="0029230C" w:rsidRPr="0029230C" w:rsidRDefault="0029230C" w:rsidP="008F04EA">
            <w:pPr>
              <w:jc w:val="center"/>
              <w:rPr>
                <w:rFonts w:ascii="Times New Roman" w:hAnsi="Times New Roman"/>
                <w:b/>
              </w:rPr>
            </w:pPr>
            <w:r w:rsidRPr="0029230C">
              <w:rPr>
                <w:rFonts w:ascii="Times New Roman" w:hAnsi="Times New Roman"/>
                <w:b/>
              </w:rPr>
              <w:t>150 000,00</w:t>
            </w:r>
          </w:p>
        </w:tc>
        <w:tc>
          <w:tcPr>
            <w:tcW w:w="1275"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jc w:val="center"/>
              <w:rPr>
                <w:rFonts w:ascii="Times New Roman" w:hAnsi="Times New Roman"/>
                <w:b/>
              </w:rPr>
            </w:pPr>
          </w:p>
          <w:p w:rsidR="0029230C" w:rsidRPr="0029230C" w:rsidRDefault="0029230C" w:rsidP="008F04EA">
            <w:pPr>
              <w:jc w:val="center"/>
              <w:rPr>
                <w:rFonts w:ascii="Times New Roman" w:hAnsi="Times New Roman"/>
                <w:b/>
              </w:rPr>
            </w:pPr>
            <w:r w:rsidRPr="0029230C">
              <w:rPr>
                <w:rFonts w:ascii="Times New Roman" w:hAnsi="Times New Roman"/>
                <w:b/>
              </w:rPr>
              <w:t>150 000,00</w:t>
            </w:r>
          </w:p>
        </w:tc>
        <w:tc>
          <w:tcPr>
            <w:tcW w:w="1276" w:type="dxa"/>
            <w:tcBorders>
              <w:top w:val="single" w:sz="6" w:space="0" w:color="auto"/>
              <w:left w:val="single" w:sz="6" w:space="0" w:color="auto"/>
              <w:bottom w:val="single" w:sz="6" w:space="0" w:color="auto"/>
              <w:right w:val="single" w:sz="6" w:space="0" w:color="auto"/>
            </w:tcBorders>
          </w:tcPr>
          <w:p w:rsidR="0029230C" w:rsidRPr="0029230C" w:rsidRDefault="0029230C" w:rsidP="008F04EA">
            <w:pPr>
              <w:jc w:val="center"/>
              <w:rPr>
                <w:rFonts w:ascii="Times New Roman" w:hAnsi="Times New Roman"/>
                <w:b/>
              </w:rPr>
            </w:pPr>
          </w:p>
          <w:p w:rsidR="0029230C" w:rsidRPr="0029230C" w:rsidRDefault="0029230C" w:rsidP="008F04EA">
            <w:pPr>
              <w:jc w:val="center"/>
              <w:rPr>
                <w:rFonts w:ascii="Times New Roman" w:hAnsi="Times New Roman"/>
                <w:b/>
              </w:rPr>
            </w:pPr>
            <w:r w:rsidRPr="0029230C">
              <w:rPr>
                <w:rFonts w:ascii="Times New Roman" w:hAnsi="Times New Roman"/>
                <w:b/>
              </w:rPr>
              <w:t>150 000,00</w:t>
            </w:r>
          </w:p>
        </w:tc>
      </w:tr>
    </w:tbl>
    <w:p w:rsidR="0029230C" w:rsidRPr="00FA3477" w:rsidRDefault="0029230C" w:rsidP="0029230C">
      <w:pPr>
        <w:spacing w:line="360" w:lineRule="auto"/>
        <w:jc w:val="both"/>
        <w:rPr>
          <w:color w:val="FF0000"/>
          <w:sz w:val="23"/>
          <w:szCs w:val="23"/>
        </w:rPr>
      </w:pPr>
    </w:p>
    <w:p w:rsidR="005B7980" w:rsidRDefault="005B7980" w:rsidP="00110CF6">
      <w:pPr>
        <w:jc w:val="both"/>
      </w:pPr>
    </w:p>
    <w:sectPr w:rsidR="005B7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E4669"/>
    <w:multiLevelType w:val="hybridMultilevel"/>
    <w:tmpl w:val="B7246466"/>
    <w:lvl w:ilvl="0" w:tplc="FB3AA990">
      <w:start w:val="1"/>
      <w:numFmt w:val="decimal"/>
      <w:lvlText w:val="%1."/>
      <w:lvlJc w:val="left"/>
      <w:pPr>
        <w:tabs>
          <w:tab w:val="num" w:pos="1440"/>
        </w:tabs>
        <w:ind w:left="1440" w:hanging="360"/>
      </w:pPr>
      <w:rPr>
        <w:rFonts w:hint="default"/>
        <w:sz w:val="24"/>
        <w:szCs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BA"/>
    <w:rsid w:val="00110CF6"/>
    <w:rsid w:val="00175D09"/>
    <w:rsid w:val="001A668A"/>
    <w:rsid w:val="0029230C"/>
    <w:rsid w:val="002D3B24"/>
    <w:rsid w:val="00463030"/>
    <w:rsid w:val="00471C00"/>
    <w:rsid w:val="00515781"/>
    <w:rsid w:val="005B7980"/>
    <w:rsid w:val="00725253"/>
    <w:rsid w:val="00800D46"/>
    <w:rsid w:val="008719D0"/>
    <w:rsid w:val="008D59E6"/>
    <w:rsid w:val="009E3C99"/>
    <w:rsid w:val="00B12FEB"/>
    <w:rsid w:val="00CE0A1F"/>
    <w:rsid w:val="00D22CFD"/>
    <w:rsid w:val="00DD5FBA"/>
    <w:rsid w:val="00EB4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5D92"/>
  <w15:docId w15:val="{5C6752E7-A0BB-465C-8C80-9E5B6B95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303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63030"/>
    <w:pPr>
      <w:spacing w:after="0" w:line="240" w:lineRule="auto"/>
      <w:jc w:val="center"/>
    </w:pPr>
    <w:rPr>
      <w:rFonts w:ascii="Times New Roman" w:hAnsi="Times New Roman"/>
      <w:b/>
      <w:sz w:val="36"/>
      <w:szCs w:val="20"/>
      <w:lang w:val="x-none" w:eastAsia="x-none"/>
    </w:rPr>
  </w:style>
  <w:style w:type="character" w:customStyle="1" w:styleId="a4">
    <w:name w:val="Заголовок Знак"/>
    <w:basedOn w:val="a0"/>
    <w:link w:val="a3"/>
    <w:rsid w:val="00463030"/>
    <w:rPr>
      <w:rFonts w:ascii="Times New Roman" w:eastAsia="Times New Roman" w:hAnsi="Times New Roman" w:cs="Times New Roman"/>
      <w:b/>
      <w:sz w:val="36"/>
      <w:szCs w:val="20"/>
      <w:lang w:val="x-none" w:eastAsia="x-none"/>
    </w:rPr>
  </w:style>
  <w:style w:type="paragraph" w:styleId="a5">
    <w:name w:val="Balloon Text"/>
    <w:basedOn w:val="a"/>
    <w:link w:val="a6"/>
    <w:uiPriority w:val="99"/>
    <w:semiHidden/>
    <w:unhideWhenUsed/>
    <w:rsid w:val="00B12F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FEB"/>
    <w:rPr>
      <w:rFonts w:ascii="Tahoma" w:eastAsia="Times New Roman" w:hAnsi="Tahoma" w:cs="Tahoma"/>
      <w:sz w:val="16"/>
      <w:szCs w:val="16"/>
      <w:lang w:eastAsia="ru-RU"/>
    </w:rPr>
  </w:style>
  <w:style w:type="paragraph" w:customStyle="1" w:styleId="1">
    <w:name w:val="Без интервала1"/>
    <w:rsid w:val="001A668A"/>
    <w:pPr>
      <w:spacing w:after="0" w:line="240" w:lineRule="auto"/>
    </w:pPr>
    <w:rPr>
      <w:rFonts w:ascii="Calibri" w:eastAsia="Calibri" w:hAnsi="Calibri" w:cs="Times New Roman"/>
    </w:rPr>
  </w:style>
  <w:style w:type="paragraph" w:customStyle="1" w:styleId="ConsPlusCell">
    <w:name w:val="ConsPlusCell"/>
    <w:uiPriority w:val="99"/>
    <w:rsid w:val="002923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29230C"/>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2019%20&#1075;&#1086;&#1076;\&#1041;&#1083;&#1072;&#1075;&#1086;&#1091;&#1089;&#1090;&#1088;&#1086;&#1081;&#1089;&#1090;&#1074;&#1086;.doc" TargetMode="External"/><Relationship Id="rId3" Type="http://schemas.openxmlformats.org/officeDocument/2006/relationships/settings" Target="settings.xml"/><Relationship Id="rId7" Type="http://schemas.openxmlformats.org/officeDocument/2006/relationships/hyperlink" Target="file:///C:\Users\User\Desktop\2019%20&#1075;&#1086;&#1076;\&#1041;&#1083;&#1072;&#1075;&#1086;&#1091;&#1089;&#1090;&#1088;&#1086;&#1081;&#1089;&#1090;&#1074;&#108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2019%20&#1075;&#1086;&#1076;\&#1041;&#1083;&#1072;&#1075;&#1086;&#1091;&#1089;&#1090;&#1088;&#1086;&#1081;&#1089;&#1090;&#1074;&#1086;.do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2985</Words>
  <Characters>17017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Natasha</cp:lastModifiedBy>
  <cp:revision>2</cp:revision>
  <cp:lastPrinted>2023-09-06T11:42:00Z</cp:lastPrinted>
  <dcterms:created xsi:type="dcterms:W3CDTF">2023-11-27T11:29:00Z</dcterms:created>
  <dcterms:modified xsi:type="dcterms:W3CDTF">2023-11-27T11:29:00Z</dcterms:modified>
</cp:coreProperties>
</file>