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CB" w:rsidRPr="00A32DCC" w:rsidRDefault="00716DCB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  <w:lang w:val="en-US"/>
        </w:rPr>
      </w:pPr>
    </w:p>
    <w:p w:rsidR="00BD7A47" w:rsidRDefault="00BD7A47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</w:rPr>
      </w:pPr>
    </w:p>
    <w:p w:rsidR="00BD7A47" w:rsidRDefault="00BD7A47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</w:rPr>
      </w:pPr>
    </w:p>
    <w:p w:rsidR="00BD7A47" w:rsidRDefault="00BD7A47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</w:rPr>
      </w:pPr>
    </w:p>
    <w:p w:rsidR="00BD7A47" w:rsidRDefault="00BD7A47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</w:rPr>
      </w:pPr>
    </w:p>
    <w:p w:rsidR="00BD7A47" w:rsidRDefault="00BD7A47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  <w:lang w:val="en-US"/>
        </w:rPr>
      </w:pPr>
    </w:p>
    <w:p w:rsidR="00ED1596" w:rsidRDefault="00ED1596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  <w:lang w:val="en-US"/>
        </w:rPr>
      </w:pPr>
    </w:p>
    <w:p w:rsidR="00ED1596" w:rsidRDefault="00ED1596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  <w:lang w:val="en-US"/>
        </w:rPr>
      </w:pPr>
    </w:p>
    <w:p w:rsidR="00ED1596" w:rsidRDefault="00ED1596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  <w:lang w:val="en-US"/>
        </w:rPr>
      </w:pPr>
    </w:p>
    <w:p w:rsidR="00ED1596" w:rsidRDefault="00ED1596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  <w:lang w:val="en-US"/>
        </w:rPr>
      </w:pPr>
    </w:p>
    <w:p w:rsidR="00ED1596" w:rsidRDefault="00ED1596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  <w:lang w:val="en-US"/>
        </w:rPr>
      </w:pPr>
    </w:p>
    <w:p w:rsidR="00ED1596" w:rsidRDefault="00ED1596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  <w:lang w:val="en-US"/>
        </w:rPr>
      </w:pPr>
    </w:p>
    <w:p w:rsidR="00ED1596" w:rsidRPr="00ED1596" w:rsidRDefault="00ED1596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  <w:lang w:val="en-US"/>
        </w:rPr>
      </w:pPr>
    </w:p>
    <w:p w:rsidR="00BD7A47" w:rsidRDefault="00BD7A47" w:rsidP="00716DCB">
      <w:pPr>
        <w:pStyle w:val="a6"/>
        <w:tabs>
          <w:tab w:val="left" w:pos="7371"/>
        </w:tabs>
        <w:ind w:right="2125"/>
        <w:rPr>
          <w:rFonts w:ascii="Times New Roman" w:hAnsi="Times New Roman"/>
          <w:sz w:val="24"/>
          <w:szCs w:val="24"/>
          <w:lang w:val="en-US"/>
        </w:rPr>
      </w:pPr>
    </w:p>
    <w:p w:rsidR="00A32DCC" w:rsidRPr="00A32DCC" w:rsidRDefault="00A32DCC" w:rsidP="00A32DCC">
      <w:pPr>
        <w:pStyle w:val="a6"/>
        <w:tabs>
          <w:tab w:val="left" w:pos="7371"/>
        </w:tabs>
        <w:ind w:right="2125"/>
        <w:rPr>
          <w:rFonts w:ascii="Times New Roman" w:hAnsi="Times New Roman"/>
          <w:b/>
          <w:sz w:val="24"/>
          <w:szCs w:val="24"/>
        </w:rPr>
      </w:pPr>
      <w:r w:rsidRPr="00A32DCC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A32DCC" w:rsidRPr="00A32DCC" w:rsidRDefault="00A32DCC" w:rsidP="00A32DCC">
      <w:pPr>
        <w:pStyle w:val="a6"/>
        <w:tabs>
          <w:tab w:val="left" w:pos="7371"/>
        </w:tabs>
        <w:ind w:right="2125"/>
        <w:rPr>
          <w:rFonts w:ascii="Times New Roman" w:hAnsi="Times New Roman"/>
          <w:b/>
          <w:sz w:val="24"/>
          <w:szCs w:val="24"/>
        </w:rPr>
      </w:pPr>
      <w:r w:rsidRPr="00A32DCC">
        <w:rPr>
          <w:rFonts w:ascii="Times New Roman" w:hAnsi="Times New Roman"/>
          <w:b/>
          <w:sz w:val="24"/>
          <w:szCs w:val="24"/>
        </w:rPr>
        <w:t xml:space="preserve"> администрации поселения Кокошкино</w:t>
      </w:r>
    </w:p>
    <w:p w:rsidR="00A32DCC" w:rsidRPr="00A32DCC" w:rsidRDefault="00A32DCC" w:rsidP="00A32DCC">
      <w:pPr>
        <w:pStyle w:val="a6"/>
        <w:tabs>
          <w:tab w:val="left" w:pos="7371"/>
        </w:tabs>
        <w:ind w:right="2125"/>
        <w:rPr>
          <w:rFonts w:ascii="Times New Roman" w:hAnsi="Times New Roman"/>
          <w:b/>
          <w:sz w:val="24"/>
          <w:szCs w:val="24"/>
        </w:rPr>
      </w:pPr>
      <w:r w:rsidRPr="00A32DCC">
        <w:rPr>
          <w:rFonts w:ascii="Times New Roman" w:hAnsi="Times New Roman"/>
          <w:b/>
          <w:sz w:val="24"/>
          <w:szCs w:val="24"/>
        </w:rPr>
        <w:t>в городе Москве от 29.09.2020 №  98</w:t>
      </w:r>
    </w:p>
    <w:p w:rsidR="00A32DCC" w:rsidRPr="00A32DCC" w:rsidRDefault="00A32DCC" w:rsidP="00A32DCC">
      <w:pPr>
        <w:pStyle w:val="a6"/>
        <w:tabs>
          <w:tab w:val="left" w:pos="7371"/>
        </w:tabs>
        <w:ind w:right="2125"/>
        <w:rPr>
          <w:rFonts w:ascii="Times New Roman" w:hAnsi="Times New Roman"/>
          <w:b/>
          <w:sz w:val="24"/>
          <w:szCs w:val="24"/>
        </w:rPr>
      </w:pPr>
      <w:r w:rsidRPr="00A32DCC">
        <w:rPr>
          <w:rFonts w:ascii="Times New Roman" w:hAnsi="Times New Roman"/>
          <w:b/>
          <w:sz w:val="24"/>
          <w:szCs w:val="24"/>
        </w:rPr>
        <w:t xml:space="preserve">«Об утверждении муниципальной </w:t>
      </w:r>
    </w:p>
    <w:p w:rsidR="00A32DCC" w:rsidRDefault="00A32DCC" w:rsidP="00A32DCC">
      <w:pPr>
        <w:pStyle w:val="a6"/>
        <w:tabs>
          <w:tab w:val="left" w:pos="7371"/>
        </w:tabs>
        <w:ind w:right="2125"/>
        <w:rPr>
          <w:rFonts w:ascii="Times New Roman" w:hAnsi="Times New Roman"/>
          <w:b/>
          <w:sz w:val="24"/>
          <w:szCs w:val="24"/>
        </w:rPr>
      </w:pPr>
      <w:r w:rsidRPr="00A32DCC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поселения  Кокошкино</w:t>
      </w:r>
    </w:p>
    <w:p w:rsidR="00A32DCC" w:rsidRDefault="00A32DCC" w:rsidP="00A32DCC">
      <w:pPr>
        <w:pStyle w:val="a6"/>
        <w:tabs>
          <w:tab w:val="left" w:pos="7371"/>
        </w:tabs>
        <w:ind w:right="21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2DCC">
        <w:rPr>
          <w:rFonts w:ascii="Times New Roman" w:hAnsi="Times New Roman"/>
          <w:b/>
          <w:sz w:val="24"/>
          <w:szCs w:val="24"/>
        </w:rPr>
        <w:t>«Обеспечение безопасности</w:t>
      </w:r>
    </w:p>
    <w:p w:rsidR="00A32DCC" w:rsidRPr="00A32DCC" w:rsidRDefault="00A32DCC" w:rsidP="00A32DCC">
      <w:pPr>
        <w:pStyle w:val="a6"/>
        <w:tabs>
          <w:tab w:val="left" w:pos="7371"/>
        </w:tabs>
        <w:ind w:right="2125"/>
        <w:rPr>
          <w:rFonts w:ascii="Times New Roman" w:hAnsi="Times New Roman"/>
          <w:b/>
          <w:sz w:val="24"/>
          <w:szCs w:val="24"/>
        </w:rPr>
      </w:pPr>
      <w:r w:rsidRPr="00A32DCC">
        <w:rPr>
          <w:rFonts w:ascii="Times New Roman" w:hAnsi="Times New Roman"/>
          <w:b/>
          <w:sz w:val="24"/>
          <w:szCs w:val="24"/>
        </w:rPr>
        <w:t xml:space="preserve"> жизнедеятельности населения на территории </w:t>
      </w:r>
    </w:p>
    <w:p w:rsidR="00A32DCC" w:rsidRPr="00A32DCC" w:rsidRDefault="00A32DCC" w:rsidP="00A32DCC">
      <w:pPr>
        <w:pStyle w:val="a6"/>
        <w:tabs>
          <w:tab w:val="left" w:pos="7371"/>
        </w:tabs>
        <w:ind w:right="2125"/>
        <w:rPr>
          <w:rFonts w:ascii="Times New Roman" w:hAnsi="Times New Roman"/>
          <w:b/>
          <w:sz w:val="24"/>
          <w:szCs w:val="24"/>
        </w:rPr>
      </w:pPr>
      <w:r w:rsidRPr="00A32DCC">
        <w:rPr>
          <w:rFonts w:ascii="Times New Roman" w:hAnsi="Times New Roman"/>
          <w:b/>
          <w:sz w:val="24"/>
          <w:szCs w:val="24"/>
        </w:rPr>
        <w:t xml:space="preserve"> поселения Кокошкино на 2021-2023 годы»</w:t>
      </w:r>
    </w:p>
    <w:p w:rsidR="00716DCB" w:rsidRDefault="00716DCB" w:rsidP="00716DCB">
      <w:pPr>
        <w:pStyle w:val="a6"/>
        <w:ind w:right="2125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16DCB" w:rsidRDefault="00716DCB" w:rsidP="00716DC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6DCB" w:rsidRPr="00AF5FC2" w:rsidRDefault="00716DCB" w:rsidP="008D09E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F5FC2">
        <w:rPr>
          <w:rFonts w:ascii="Times New Roman" w:hAnsi="Times New Roman"/>
          <w:sz w:val="24"/>
          <w:szCs w:val="24"/>
        </w:rPr>
        <w:t xml:space="preserve">В соответствии </w:t>
      </w:r>
      <w:r w:rsidR="00D9422C">
        <w:rPr>
          <w:rFonts w:ascii="Times New Roman" w:hAnsi="Times New Roman"/>
          <w:sz w:val="24"/>
          <w:szCs w:val="24"/>
        </w:rPr>
        <w:t xml:space="preserve">с </w:t>
      </w:r>
      <w:r w:rsidR="00D9422C" w:rsidRPr="00D9422C">
        <w:rPr>
          <w:rFonts w:ascii="Times New Roman" w:hAnsi="Times New Roman"/>
          <w:sz w:val="24"/>
          <w:szCs w:val="24"/>
        </w:rPr>
        <w:t>Бюджетн</w:t>
      </w:r>
      <w:r w:rsidR="00D9422C">
        <w:rPr>
          <w:rFonts w:ascii="Times New Roman" w:hAnsi="Times New Roman"/>
          <w:sz w:val="24"/>
          <w:szCs w:val="24"/>
        </w:rPr>
        <w:t>ым</w:t>
      </w:r>
      <w:r w:rsidR="00D9422C" w:rsidRPr="00D9422C">
        <w:rPr>
          <w:rFonts w:ascii="Times New Roman" w:hAnsi="Times New Roman"/>
          <w:sz w:val="24"/>
          <w:szCs w:val="24"/>
        </w:rPr>
        <w:t xml:space="preserve"> кодекс</w:t>
      </w:r>
      <w:r w:rsidR="00D9422C">
        <w:rPr>
          <w:rFonts w:ascii="Times New Roman" w:hAnsi="Times New Roman"/>
          <w:sz w:val="24"/>
          <w:szCs w:val="24"/>
        </w:rPr>
        <w:t>ом</w:t>
      </w:r>
      <w:r w:rsidR="00D9422C" w:rsidRPr="00D9422C">
        <w:rPr>
          <w:rFonts w:ascii="Times New Roman" w:hAnsi="Times New Roman"/>
          <w:sz w:val="24"/>
          <w:szCs w:val="24"/>
        </w:rPr>
        <w:t xml:space="preserve"> Российской Федерации, Федеральн</w:t>
      </w:r>
      <w:r w:rsidR="00D9422C">
        <w:rPr>
          <w:rFonts w:ascii="Times New Roman" w:hAnsi="Times New Roman"/>
          <w:sz w:val="24"/>
          <w:szCs w:val="24"/>
        </w:rPr>
        <w:t xml:space="preserve">ым </w:t>
      </w:r>
      <w:r w:rsidR="00D9422C" w:rsidRPr="00D9422C">
        <w:rPr>
          <w:rFonts w:ascii="Times New Roman" w:hAnsi="Times New Roman"/>
          <w:sz w:val="24"/>
          <w:szCs w:val="24"/>
        </w:rPr>
        <w:t xml:space="preserve"> закон</w:t>
      </w:r>
      <w:r w:rsidR="00D9422C">
        <w:rPr>
          <w:rFonts w:ascii="Times New Roman" w:hAnsi="Times New Roman"/>
          <w:sz w:val="24"/>
          <w:szCs w:val="24"/>
        </w:rPr>
        <w:t>ом</w:t>
      </w:r>
      <w:r w:rsidR="00D9422C" w:rsidRPr="00D9422C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Pr="008629EF">
        <w:rPr>
          <w:rFonts w:ascii="Times New Roman" w:hAnsi="Times New Roman"/>
          <w:sz w:val="24"/>
          <w:szCs w:val="24"/>
        </w:rPr>
        <w:t xml:space="preserve">, руководствуясь Уставом поселения Кокошкино, администрация поселения Кокошкино </w:t>
      </w:r>
      <w:r w:rsidRPr="008629EF">
        <w:rPr>
          <w:rFonts w:ascii="Times New Roman" w:hAnsi="Times New Roman"/>
          <w:b/>
          <w:sz w:val="24"/>
          <w:szCs w:val="24"/>
        </w:rPr>
        <w:t>постановляет</w:t>
      </w:r>
      <w:r w:rsidRPr="00096658">
        <w:rPr>
          <w:rFonts w:ascii="Times New Roman" w:hAnsi="Times New Roman"/>
          <w:b/>
          <w:sz w:val="24"/>
          <w:szCs w:val="24"/>
        </w:rPr>
        <w:t>:</w:t>
      </w:r>
    </w:p>
    <w:p w:rsidR="00716DCB" w:rsidRDefault="00716DCB" w:rsidP="008D09E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6DCB" w:rsidRDefault="00AB3D22" w:rsidP="008D09E0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B3D22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изменения </w:t>
      </w:r>
      <w:r w:rsidRPr="00AB3D2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D22">
        <w:rPr>
          <w:rFonts w:ascii="Times New Roman" w:hAnsi="Times New Roman"/>
          <w:sz w:val="24"/>
          <w:szCs w:val="24"/>
        </w:rPr>
        <w:t>постановлени</w:t>
      </w:r>
      <w:r w:rsidR="003004CC">
        <w:rPr>
          <w:rFonts w:ascii="Times New Roman" w:hAnsi="Times New Roman"/>
          <w:sz w:val="24"/>
          <w:szCs w:val="24"/>
        </w:rPr>
        <w:t>е</w:t>
      </w:r>
      <w:r w:rsidRPr="00AB3D22">
        <w:rPr>
          <w:rFonts w:ascii="Times New Roman" w:hAnsi="Times New Roman"/>
          <w:sz w:val="24"/>
          <w:szCs w:val="24"/>
        </w:rPr>
        <w:t xml:space="preserve"> администрации поселения </w:t>
      </w:r>
      <w:r>
        <w:rPr>
          <w:rFonts w:ascii="Times New Roman" w:hAnsi="Times New Roman"/>
          <w:sz w:val="24"/>
          <w:szCs w:val="24"/>
        </w:rPr>
        <w:t>Кокошкино</w:t>
      </w:r>
      <w:r w:rsidRPr="00AB3D22">
        <w:rPr>
          <w:rFonts w:ascii="Times New Roman" w:hAnsi="Times New Roman"/>
          <w:sz w:val="24"/>
          <w:szCs w:val="24"/>
        </w:rPr>
        <w:t xml:space="preserve"> в городе Москве от 29.09.2020 №  98 «Об утверждении муниципальной программы</w:t>
      </w:r>
      <w:r w:rsidR="00B713AA">
        <w:rPr>
          <w:rFonts w:ascii="Times New Roman" w:hAnsi="Times New Roman"/>
          <w:sz w:val="24"/>
          <w:szCs w:val="24"/>
        </w:rPr>
        <w:t xml:space="preserve"> </w:t>
      </w:r>
      <w:r w:rsidR="00B713AA" w:rsidRPr="00B713AA">
        <w:rPr>
          <w:rFonts w:ascii="Times New Roman" w:hAnsi="Times New Roman"/>
          <w:sz w:val="24"/>
          <w:szCs w:val="24"/>
        </w:rPr>
        <w:t>поселения Кокошкино в городе Москве «Обеспечение безопасности жизнедеятельности населения на территории  поселения Кокошкино на 2021-2023 годы»</w:t>
      </w:r>
      <w:r w:rsidR="00B713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изложи</w:t>
      </w:r>
      <w:r w:rsidR="003004CC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9E7FE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в новой редакции,</w:t>
      </w:r>
      <w:r w:rsidRPr="00AB3D22">
        <w:rPr>
          <w:rFonts w:ascii="Times New Roman" w:hAnsi="Times New Roman"/>
          <w:sz w:val="24"/>
          <w:szCs w:val="24"/>
        </w:rPr>
        <w:t xml:space="preserve"> </w:t>
      </w:r>
      <w:r w:rsidR="003004CC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</w:t>
      </w:r>
      <w:r w:rsidRPr="00B713AA">
        <w:rPr>
          <w:rFonts w:ascii="Times New Roman" w:hAnsi="Times New Roman"/>
          <w:sz w:val="24"/>
          <w:szCs w:val="24"/>
        </w:rPr>
        <w:t>риложени</w:t>
      </w:r>
      <w:r w:rsidR="003004CC">
        <w:rPr>
          <w:rFonts w:ascii="Times New Roman" w:hAnsi="Times New Roman"/>
          <w:sz w:val="24"/>
          <w:szCs w:val="24"/>
        </w:rPr>
        <w:t>ю</w:t>
      </w:r>
      <w:r w:rsidRPr="00B713AA">
        <w:rPr>
          <w:rFonts w:ascii="Times New Roman" w:hAnsi="Times New Roman"/>
          <w:sz w:val="24"/>
          <w:szCs w:val="24"/>
        </w:rPr>
        <w:t xml:space="preserve"> к данному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B713AA" w:rsidRPr="00B713AA" w:rsidRDefault="00AB3D22" w:rsidP="008D09E0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713AA" w:rsidRPr="00B713AA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770FF5">
        <w:rPr>
          <w:rFonts w:ascii="Times New Roman" w:hAnsi="Times New Roman"/>
          <w:sz w:val="24"/>
          <w:szCs w:val="24"/>
        </w:rPr>
        <w:t>информационном бюллетене администрации поселения Кокошкино</w:t>
      </w:r>
      <w:r w:rsidR="00887A71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поселения Кокошкино в информационно-телекоммуникационной сети «Интернет»</w:t>
      </w:r>
      <w:r w:rsidR="00B713AA" w:rsidRPr="00B713AA">
        <w:rPr>
          <w:rFonts w:ascii="Times New Roman" w:hAnsi="Times New Roman"/>
          <w:sz w:val="24"/>
          <w:szCs w:val="24"/>
        </w:rPr>
        <w:t>.</w:t>
      </w:r>
    </w:p>
    <w:p w:rsidR="00716DCB" w:rsidRDefault="00716DCB" w:rsidP="008D09E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16DCB" w:rsidRPr="001573DE" w:rsidRDefault="00716DCB" w:rsidP="008D09E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6DCB" w:rsidRDefault="00716DCB" w:rsidP="00716DCB">
      <w:pPr>
        <w:pStyle w:val="a6"/>
        <w:rPr>
          <w:rFonts w:ascii="Times New Roman" w:hAnsi="Times New Roman"/>
          <w:sz w:val="24"/>
          <w:szCs w:val="24"/>
        </w:rPr>
      </w:pPr>
    </w:p>
    <w:p w:rsidR="00716DCB" w:rsidRPr="001573DE" w:rsidRDefault="00716DCB" w:rsidP="00716DCB">
      <w:pPr>
        <w:pStyle w:val="a6"/>
        <w:rPr>
          <w:rFonts w:ascii="Times New Roman" w:hAnsi="Times New Roman"/>
          <w:sz w:val="24"/>
          <w:szCs w:val="24"/>
        </w:rPr>
      </w:pPr>
    </w:p>
    <w:p w:rsidR="00716DCB" w:rsidRDefault="00716DCB" w:rsidP="00716DCB">
      <w:pPr>
        <w:pStyle w:val="a6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</w:t>
      </w:r>
      <w:r w:rsidRPr="009D69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9D699A">
        <w:rPr>
          <w:rFonts w:ascii="Times New Roman" w:hAnsi="Times New Roman"/>
          <w:b/>
          <w:sz w:val="24"/>
          <w:szCs w:val="24"/>
        </w:rPr>
        <w:t>поселения Кокош</w:t>
      </w:r>
      <w:r>
        <w:rPr>
          <w:rFonts w:ascii="Times New Roman" w:hAnsi="Times New Roman"/>
          <w:b/>
          <w:sz w:val="24"/>
          <w:szCs w:val="24"/>
        </w:rPr>
        <w:t xml:space="preserve">кино                </w:t>
      </w:r>
      <w:r w:rsidRPr="00E04A8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D09E0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С.В. Молчанов</w:t>
      </w:r>
    </w:p>
    <w:p w:rsidR="000F3A48" w:rsidRDefault="000F3A48" w:rsidP="00716DCB"/>
    <w:p w:rsidR="00716DCB" w:rsidRDefault="00716DCB" w:rsidP="00716DCB"/>
    <w:p w:rsidR="00716DCB" w:rsidRDefault="00716DCB" w:rsidP="00716DCB"/>
    <w:p w:rsidR="00716DCB" w:rsidRDefault="00716DCB" w:rsidP="00716DCB"/>
    <w:p w:rsidR="00716DCB" w:rsidRDefault="00716DCB" w:rsidP="00716DCB"/>
    <w:p w:rsidR="00D73433" w:rsidRPr="00DE128A" w:rsidRDefault="00D73433" w:rsidP="00716DCB"/>
    <w:p w:rsidR="00FF50CE" w:rsidRPr="00FF50CE" w:rsidRDefault="00FF50CE" w:rsidP="00FF50CE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0CE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Согласовано:</w:t>
      </w:r>
    </w:p>
    <w:p w:rsidR="00FF50CE" w:rsidRPr="00FF50CE" w:rsidRDefault="00FF50CE" w:rsidP="00FF50C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50CE" w:rsidRPr="00FF50CE" w:rsidRDefault="00FF50CE" w:rsidP="00FF50C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50CE" w:rsidRPr="00FF50CE" w:rsidRDefault="00FF50CE" w:rsidP="00FF50C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50CE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FF50CE" w:rsidRPr="00FF50CE" w:rsidRDefault="00860087" w:rsidP="00FF50C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поселения Кокошкино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F50CE" w:rsidRPr="00FF50CE">
        <w:rPr>
          <w:rFonts w:ascii="Times New Roman" w:eastAsia="Calibri" w:hAnsi="Times New Roman" w:cs="Times New Roman"/>
          <w:sz w:val="24"/>
          <w:szCs w:val="24"/>
        </w:rPr>
        <w:t>Г.В. Гущина</w:t>
      </w:r>
    </w:p>
    <w:p w:rsidR="00FF50CE" w:rsidRPr="00FF50CE" w:rsidRDefault="00FF50CE" w:rsidP="00FF50C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50CE" w:rsidRPr="00FF50CE" w:rsidRDefault="00FF50CE" w:rsidP="00FF50C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50CE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– </w:t>
      </w:r>
    </w:p>
    <w:p w:rsidR="00FF50CE" w:rsidRPr="00FF50CE" w:rsidRDefault="00FF50CE" w:rsidP="00FF50C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50CE">
        <w:rPr>
          <w:rFonts w:ascii="Times New Roman" w:eastAsia="Calibri" w:hAnsi="Times New Roman" w:cs="Times New Roman"/>
          <w:sz w:val="24"/>
          <w:szCs w:val="24"/>
        </w:rPr>
        <w:t xml:space="preserve">начальника отдела бухгалтерского учета </w:t>
      </w:r>
    </w:p>
    <w:p w:rsidR="00FF50CE" w:rsidRPr="00FF50CE" w:rsidRDefault="00860087" w:rsidP="00FF50C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отчетности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F50CE" w:rsidRPr="00FF50CE">
        <w:rPr>
          <w:rFonts w:ascii="Times New Roman" w:eastAsia="Calibri" w:hAnsi="Times New Roman" w:cs="Times New Roman"/>
          <w:sz w:val="24"/>
          <w:szCs w:val="24"/>
        </w:rPr>
        <w:t>Т.А. Лыгина</w:t>
      </w:r>
    </w:p>
    <w:p w:rsidR="00FF50CE" w:rsidRPr="00FF50CE" w:rsidRDefault="00FF50CE" w:rsidP="00FF50C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50CE" w:rsidRPr="00FF50CE" w:rsidRDefault="00860087" w:rsidP="00FF5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FF50CE" w:rsidRPr="00FF50CE">
        <w:rPr>
          <w:rFonts w:ascii="Times New Roman" w:eastAsia="Calibri" w:hAnsi="Times New Roman" w:cs="Times New Roman"/>
          <w:sz w:val="24"/>
          <w:szCs w:val="24"/>
        </w:rPr>
        <w:t xml:space="preserve"> отдела правового и</w:t>
      </w:r>
    </w:p>
    <w:p w:rsidR="00FF50CE" w:rsidRPr="00FF50CE" w:rsidRDefault="00860087" w:rsidP="00FF5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кадрового обеспечения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Е.Н.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Гречишных</w:t>
      </w:r>
      <w:proofErr w:type="gramEnd"/>
      <w:r w:rsidR="00FF50CE" w:rsidRPr="00FF50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50CE" w:rsidRPr="00FF50CE" w:rsidRDefault="00FF50CE" w:rsidP="00FF5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50CE" w:rsidRPr="00FF50CE" w:rsidRDefault="00FF50CE" w:rsidP="00FF50C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50CE">
        <w:rPr>
          <w:rFonts w:ascii="Times New Roman" w:eastAsia="Calibri" w:hAnsi="Times New Roman" w:cs="Times New Roman"/>
          <w:sz w:val="24"/>
          <w:szCs w:val="24"/>
        </w:rPr>
        <w:t>Заведующий сектора</w:t>
      </w:r>
      <w:proofErr w:type="gramEnd"/>
      <w:r w:rsidRPr="00FF50CE">
        <w:rPr>
          <w:rFonts w:ascii="Times New Roman" w:eastAsia="Calibri" w:hAnsi="Times New Roman" w:cs="Times New Roman"/>
          <w:sz w:val="24"/>
          <w:szCs w:val="24"/>
        </w:rPr>
        <w:t xml:space="preserve"> по делам ГО и ЧС, </w:t>
      </w:r>
    </w:p>
    <w:p w:rsidR="00FF50CE" w:rsidRPr="00FF50CE" w:rsidRDefault="00FF50CE" w:rsidP="00FF50C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50CE">
        <w:rPr>
          <w:rFonts w:ascii="Times New Roman" w:eastAsia="Calibri" w:hAnsi="Times New Roman" w:cs="Times New Roman"/>
          <w:sz w:val="24"/>
          <w:szCs w:val="24"/>
        </w:rPr>
        <w:t>безопасности и</w:t>
      </w:r>
      <w:r w:rsidR="00860087">
        <w:rPr>
          <w:rFonts w:ascii="Times New Roman" w:eastAsia="Calibri" w:hAnsi="Times New Roman" w:cs="Times New Roman"/>
          <w:sz w:val="24"/>
          <w:szCs w:val="24"/>
        </w:rPr>
        <w:t xml:space="preserve"> мобилизационной подготовке</w:t>
      </w:r>
      <w:r w:rsidR="00860087">
        <w:rPr>
          <w:rFonts w:ascii="Times New Roman" w:eastAsia="Calibri" w:hAnsi="Times New Roman" w:cs="Times New Roman"/>
          <w:sz w:val="24"/>
          <w:szCs w:val="24"/>
        </w:rPr>
        <w:tab/>
      </w:r>
      <w:r w:rsidR="00860087">
        <w:rPr>
          <w:rFonts w:ascii="Times New Roman" w:eastAsia="Calibri" w:hAnsi="Times New Roman" w:cs="Times New Roman"/>
          <w:sz w:val="24"/>
          <w:szCs w:val="24"/>
        </w:rPr>
        <w:tab/>
      </w:r>
      <w:r w:rsidR="00860087">
        <w:rPr>
          <w:rFonts w:ascii="Times New Roman" w:eastAsia="Calibri" w:hAnsi="Times New Roman" w:cs="Times New Roman"/>
          <w:sz w:val="24"/>
          <w:szCs w:val="24"/>
        </w:rPr>
        <w:tab/>
      </w:r>
      <w:r w:rsidR="00860087">
        <w:rPr>
          <w:rFonts w:ascii="Times New Roman" w:eastAsia="Calibri" w:hAnsi="Times New Roman" w:cs="Times New Roman"/>
          <w:sz w:val="24"/>
          <w:szCs w:val="24"/>
        </w:rPr>
        <w:tab/>
      </w:r>
      <w:r w:rsidRPr="00FF50CE">
        <w:rPr>
          <w:rFonts w:ascii="Times New Roman" w:eastAsia="Calibri" w:hAnsi="Times New Roman" w:cs="Times New Roman"/>
          <w:sz w:val="24"/>
          <w:szCs w:val="24"/>
        </w:rPr>
        <w:t>А.П. Платов</w:t>
      </w:r>
    </w:p>
    <w:p w:rsidR="00FF50CE" w:rsidRPr="00FF50CE" w:rsidRDefault="00FF50CE" w:rsidP="00FF50CE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0CE" w:rsidRPr="00FF50CE" w:rsidRDefault="00FF50CE" w:rsidP="00FF50C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F50CE" w:rsidRPr="00FF50CE" w:rsidRDefault="00FF50CE" w:rsidP="00FF50C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F50CE" w:rsidRDefault="00FF50CE" w:rsidP="00716DCB"/>
    <w:p w:rsidR="00D73433" w:rsidRDefault="00D73433" w:rsidP="00716DCB"/>
    <w:p w:rsidR="00D73433" w:rsidRDefault="00D73433" w:rsidP="00716DCB"/>
    <w:p w:rsidR="00D73433" w:rsidRDefault="00D73433" w:rsidP="00716DCB"/>
    <w:p w:rsidR="00D73433" w:rsidRDefault="00D73433" w:rsidP="00716DCB"/>
    <w:p w:rsidR="00D73433" w:rsidRDefault="00D73433" w:rsidP="00716DCB"/>
    <w:p w:rsidR="00D73433" w:rsidRDefault="00D73433" w:rsidP="00716DCB"/>
    <w:p w:rsidR="00D73433" w:rsidRDefault="00D73433" w:rsidP="00716DCB"/>
    <w:p w:rsidR="00D73433" w:rsidRDefault="00D73433" w:rsidP="00716DCB"/>
    <w:p w:rsidR="00D73433" w:rsidRDefault="00D73433" w:rsidP="00716DCB"/>
    <w:p w:rsidR="00D73433" w:rsidRDefault="00D73433" w:rsidP="00716DCB"/>
    <w:p w:rsidR="00D73433" w:rsidRDefault="00D73433" w:rsidP="00716DCB"/>
    <w:p w:rsidR="00A434CA" w:rsidRDefault="00A434CA" w:rsidP="00716DCB"/>
    <w:p w:rsidR="00A434CA" w:rsidRDefault="00A434CA" w:rsidP="00716DCB"/>
    <w:p w:rsidR="00A434CA" w:rsidRDefault="00A434CA" w:rsidP="00716DCB"/>
    <w:p w:rsidR="00A434CA" w:rsidRDefault="00A434CA" w:rsidP="00716DCB"/>
    <w:p w:rsidR="00D4708E" w:rsidRPr="00FF50CE" w:rsidRDefault="00D4708E" w:rsidP="00D4708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F50CE">
        <w:rPr>
          <w:rFonts w:ascii="Times New Roman" w:eastAsia="Calibri" w:hAnsi="Times New Roman" w:cs="Times New Roman"/>
          <w:sz w:val="18"/>
          <w:szCs w:val="18"/>
        </w:rPr>
        <w:t>Считано:</w:t>
      </w:r>
    </w:p>
    <w:p w:rsidR="00D4708E" w:rsidRPr="00FF50CE" w:rsidRDefault="00D4708E" w:rsidP="00D470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50CE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Платов А.П.</w:t>
      </w:r>
    </w:p>
    <w:p w:rsidR="00D73433" w:rsidRDefault="00D73433" w:rsidP="00716DCB"/>
    <w:p w:rsidR="00D73433" w:rsidRDefault="00D73433" w:rsidP="00716DCB"/>
    <w:p w:rsidR="00C67024" w:rsidRPr="00B7643F" w:rsidRDefault="00C67024" w:rsidP="00C6702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7643F">
        <w:rPr>
          <w:rFonts w:ascii="Times New Roman" w:hAnsi="Times New Roman" w:cs="Times New Roman"/>
          <w:sz w:val="24"/>
          <w:szCs w:val="24"/>
        </w:rPr>
        <w:t>Приложение</w:t>
      </w:r>
    </w:p>
    <w:p w:rsidR="00C67024" w:rsidRDefault="0005204E" w:rsidP="00C67024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6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67024"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6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024"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C67024" w:rsidRDefault="00C67024" w:rsidP="00C67024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Кокошкино в городе</w:t>
      </w:r>
    </w:p>
    <w:p w:rsidR="0005204E" w:rsidRPr="00727216" w:rsidRDefault="00C67024" w:rsidP="0005204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Москве</w:t>
      </w:r>
    </w:p>
    <w:p w:rsidR="00C67024" w:rsidRPr="00B7643F" w:rsidRDefault="00C67024" w:rsidP="00C670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</w:t>
      </w:r>
      <w:r w:rsidR="0005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</w:t>
      </w:r>
    </w:p>
    <w:p w:rsidR="00C67024" w:rsidRDefault="00C67024" w:rsidP="00C6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84F" w:rsidRDefault="00DD084F" w:rsidP="00C6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84F" w:rsidRPr="00DD084F" w:rsidRDefault="00FA1485" w:rsidP="00DD084F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84F" w:rsidRPr="00DD084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DD084F" w:rsidRPr="00DD084F" w:rsidRDefault="00DD084F" w:rsidP="00DD084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D084F" w:rsidRPr="00DD084F" w:rsidRDefault="00DD084F" w:rsidP="00DD084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DD084F" w:rsidRPr="00DD084F" w:rsidRDefault="00DD084F" w:rsidP="00DD084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Кокошкино в городе</w:t>
      </w:r>
    </w:p>
    <w:p w:rsidR="00DD084F" w:rsidRPr="00DD084F" w:rsidRDefault="00DD084F" w:rsidP="00DD084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Москве</w:t>
      </w:r>
    </w:p>
    <w:p w:rsidR="00AF3222" w:rsidRPr="00B7643F" w:rsidRDefault="00AF3222" w:rsidP="00AF322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29.09.2020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</w:p>
    <w:p w:rsidR="0005204E" w:rsidRPr="00B7557C" w:rsidRDefault="0005204E" w:rsidP="00FA1485">
      <w:pPr>
        <w:pStyle w:val="40"/>
        <w:shd w:val="clear" w:color="auto" w:fill="auto"/>
        <w:spacing w:before="0"/>
        <w:jc w:val="left"/>
        <w:rPr>
          <w:sz w:val="24"/>
          <w:szCs w:val="24"/>
        </w:rPr>
      </w:pPr>
    </w:p>
    <w:p w:rsidR="00B7557C" w:rsidRPr="00B7557C" w:rsidRDefault="00B7557C" w:rsidP="00B7557C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  <w:r w:rsidRPr="00B7557C">
        <w:rPr>
          <w:sz w:val="24"/>
          <w:szCs w:val="24"/>
        </w:rPr>
        <w:t>Муниципальная программа</w:t>
      </w:r>
    </w:p>
    <w:p w:rsidR="00B7557C" w:rsidRPr="00B7557C" w:rsidRDefault="00B7557C" w:rsidP="00B7557C">
      <w:pPr>
        <w:pStyle w:val="40"/>
        <w:shd w:val="clear" w:color="auto" w:fill="auto"/>
        <w:spacing w:before="0"/>
        <w:ind w:left="540"/>
        <w:rPr>
          <w:sz w:val="24"/>
          <w:szCs w:val="24"/>
        </w:rPr>
      </w:pPr>
      <w:r w:rsidRPr="00B7557C">
        <w:rPr>
          <w:sz w:val="24"/>
          <w:szCs w:val="24"/>
        </w:rPr>
        <w:t>поселения Кокошкино «Обеспечение безопасности жизнедеятельности населения на территории  поселения Кокошкино на 2021-2023 годы»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777"/>
      </w:tblGrid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Обеспечение безопасности жизнедеятельности населения на территории  поселения Кокошкино на 2021-2023 годы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0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95446C">
            <w:pPr>
              <w:pStyle w:val="20"/>
              <w:tabs>
                <w:tab w:val="left" w:pos="3353"/>
              </w:tabs>
              <w:ind w:firstLine="0"/>
              <w:jc w:val="both"/>
              <w:rPr>
                <w:rStyle w:val="20pt"/>
                <w:sz w:val="24"/>
                <w:szCs w:val="24"/>
              </w:rPr>
            </w:pPr>
            <w:proofErr w:type="gramStart"/>
            <w:r w:rsidRPr="00B7557C">
              <w:rPr>
                <w:rStyle w:val="20pt"/>
                <w:sz w:val="24"/>
                <w:szCs w:val="24"/>
              </w:rPr>
      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12.02.1998 № 28-ФЗ «О гражданской обороне», Федеральный закон от 21.12.2004 № 69-ФЗ «О пожарной безопасности», Федеральный закон от 21.12.1994 № 68-ФЗ «О защите населения и территорий от чрезвычайных ситуаций природного и техногенного характера», Федеральный закон от 22.07.2008 № 123-ФЗ «Технический регламент о требованиях</w:t>
            </w:r>
            <w:proofErr w:type="gramEnd"/>
            <w:r w:rsidRPr="00B7557C">
              <w:rPr>
                <w:rStyle w:val="20pt"/>
                <w:sz w:val="24"/>
                <w:szCs w:val="24"/>
              </w:rPr>
              <w:t xml:space="preserve"> </w:t>
            </w:r>
            <w:proofErr w:type="gramStart"/>
            <w:r w:rsidRPr="00B7557C">
              <w:rPr>
                <w:rStyle w:val="20pt"/>
                <w:sz w:val="24"/>
                <w:szCs w:val="24"/>
              </w:rPr>
              <w:t xml:space="preserve">пожарной безопасности», </w:t>
            </w:r>
            <w:r w:rsidR="00A434CA">
              <w:rPr>
                <w:rStyle w:val="20pt"/>
                <w:sz w:val="24"/>
                <w:szCs w:val="24"/>
              </w:rPr>
              <w:t>Ф</w:t>
            </w:r>
            <w:r w:rsidRPr="00B7557C">
              <w:rPr>
                <w:rStyle w:val="20pt"/>
                <w:sz w:val="24"/>
                <w:szCs w:val="24"/>
              </w:rPr>
              <w:t xml:space="preserve">едеральный закон от 06.03.2006 № 35-ФЗ «О противодействии терроризму», постановление Правительства Российской Федерации от </w:t>
            </w:r>
            <w:r w:rsidR="00213C68">
              <w:rPr>
                <w:rStyle w:val="20pt"/>
                <w:sz w:val="24"/>
                <w:szCs w:val="24"/>
              </w:rPr>
              <w:t>18</w:t>
            </w:r>
            <w:r w:rsidRPr="00B7557C">
              <w:rPr>
                <w:rStyle w:val="20pt"/>
                <w:sz w:val="24"/>
                <w:szCs w:val="24"/>
              </w:rPr>
              <w:t>.09.20</w:t>
            </w:r>
            <w:r w:rsidR="00213C68">
              <w:rPr>
                <w:rStyle w:val="20pt"/>
                <w:sz w:val="24"/>
                <w:szCs w:val="24"/>
              </w:rPr>
              <w:t>20</w:t>
            </w:r>
            <w:r w:rsidRPr="00B7557C">
              <w:rPr>
                <w:rStyle w:val="20pt"/>
                <w:sz w:val="24"/>
                <w:szCs w:val="24"/>
              </w:rPr>
              <w:t xml:space="preserve"> № </w:t>
            </w:r>
            <w:r w:rsidR="00213C68">
              <w:rPr>
                <w:rStyle w:val="20pt"/>
                <w:sz w:val="24"/>
                <w:szCs w:val="24"/>
              </w:rPr>
              <w:t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    </w:r>
            <w:r w:rsidRPr="00B7557C">
              <w:rPr>
                <w:rStyle w:val="20pt"/>
                <w:sz w:val="24"/>
                <w:szCs w:val="24"/>
              </w:rPr>
              <w:t>», постановление Правительства Российской Федерации</w:t>
            </w:r>
            <w:r w:rsidR="0095446C">
              <w:rPr>
                <w:rStyle w:val="20pt"/>
                <w:sz w:val="24"/>
                <w:szCs w:val="24"/>
              </w:rPr>
              <w:t xml:space="preserve"> от 2 ноября 2000 года N 841 «</w:t>
            </w:r>
            <w:r w:rsidRPr="00B7557C">
              <w:rPr>
                <w:rStyle w:val="20pt"/>
                <w:sz w:val="24"/>
                <w:szCs w:val="24"/>
              </w:rPr>
              <w:t>Об утверждении Положения о подготовке населения в области</w:t>
            </w:r>
            <w:proofErr w:type="gramEnd"/>
            <w:r w:rsidRPr="00B7557C">
              <w:rPr>
                <w:rStyle w:val="20pt"/>
                <w:sz w:val="24"/>
                <w:szCs w:val="24"/>
              </w:rPr>
              <w:t xml:space="preserve"> гражданской обороны</w:t>
            </w:r>
            <w:r w:rsidR="0095446C">
              <w:rPr>
                <w:rStyle w:val="20pt"/>
                <w:sz w:val="24"/>
                <w:szCs w:val="24"/>
              </w:rPr>
              <w:t>», У</w:t>
            </w:r>
            <w:r w:rsidRPr="00B7557C">
              <w:rPr>
                <w:rStyle w:val="20pt"/>
                <w:sz w:val="24"/>
                <w:szCs w:val="24"/>
              </w:rPr>
              <w:t>каз Мэра Москвы от 26.12.2018 № 109-УМ «О совершенствовании системы антитеррористической деятельности в городе Москве</w:t>
            </w:r>
            <w:r w:rsidR="0095446C">
              <w:rPr>
                <w:rStyle w:val="20pt"/>
                <w:sz w:val="24"/>
                <w:szCs w:val="24"/>
              </w:rPr>
              <w:t>», Устав поселения Кокошкино.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Администрация поселения Кокошкино в городе Москве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Сектор по делам ГО и ЧС, безопасности и мобилизационной подготовке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Повышение уровня безопасности населения поселения Кокошкино.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 Предупреждение и ликвидация чрезвычайных ситуаций природного и техногенного характера на территории поселения Кокошкино.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Формирование культуры безопасности у населения поселения.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Профилактика пожаров и снижение травматизма и гибели при их возникновении.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Обеспечение безопасности населения на водных объектах.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Обеспечение функционирования системы гражданской обороны на территории поселения.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Противодействие идеологии терроризма и экстремизма.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0"/>
                <w:sz w:val="24"/>
                <w:szCs w:val="24"/>
              </w:rPr>
              <w:t>Задачи муниципальной</w:t>
            </w:r>
            <w:r w:rsidRPr="00B7557C">
              <w:rPr>
                <w:sz w:val="24"/>
                <w:szCs w:val="24"/>
              </w:rPr>
              <w:t xml:space="preserve"> </w:t>
            </w:r>
            <w:r w:rsidRPr="00B7557C">
              <w:rPr>
                <w:rStyle w:val="20pt0"/>
                <w:sz w:val="24"/>
                <w:szCs w:val="24"/>
              </w:rPr>
              <w:t>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Создание, развитие и обеспечение функционирования системы оповещения и информирования населения.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подготовки руководителей администрации  и специалистов поселения,  населения по гражданской обороне и в области защиты от чрезвычайных ситуаций.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задач гражданской обороны.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работы по обеспечению первичных мер пожарной безопасности.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профилактической работы по безопасности людей на водных объектах.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Развитие и совершенствование технической оснащенности, сил и средств, для ликвидации чрезвычайных ситуаций.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работы по антитеррористической защищенности объектов жизнеобеспечения поселения и мест массового пребывания людей.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мероприятий по антитеррористической деятельности администрации поселения.</w:t>
            </w:r>
          </w:p>
          <w:p w:rsidR="00B7557C" w:rsidRPr="00B7557C" w:rsidRDefault="00B7557C" w:rsidP="00B71C8B">
            <w:pPr>
              <w:widowControl w:val="0"/>
              <w:tabs>
                <w:tab w:val="left" w:pos="3353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органов управления к действиям при угрозе или возникновении чрезвычайных ситуаций природного и техногенного характера.</w:t>
            </w:r>
          </w:p>
          <w:p w:rsidR="00B7557C" w:rsidRPr="00B7557C" w:rsidRDefault="00B7557C" w:rsidP="00B7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запасов материально-технических сре</w:t>
            </w:r>
            <w:proofErr w:type="gramStart"/>
            <w:r w:rsidRPr="00B75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дств дл</w:t>
            </w:r>
            <w:proofErr w:type="gramEnd"/>
            <w:r w:rsidRPr="00B75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 ликвидации чрезвычайных ситуаций, террористических актов и реализации мероприятий гражданской обороны.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0"/>
                <w:sz w:val="24"/>
                <w:szCs w:val="24"/>
              </w:rPr>
            </w:pPr>
            <w:r w:rsidRPr="00B7557C">
              <w:rPr>
                <w:rStyle w:val="20pt0"/>
                <w:sz w:val="24"/>
                <w:szCs w:val="24"/>
              </w:rPr>
              <w:t>Подпрограммы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1. Обеспечение безопасности людей на водных объектах, охрана их жизни и здоровья на территории поселения Кокошкино.</w:t>
            </w:r>
          </w:p>
          <w:p w:rsidR="00356681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2. </w:t>
            </w:r>
            <w:r w:rsidR="00356681">
              <w:rPr>
                <w:rStyle w:val="20pt"/>
                <w:sz w:val="24"/>
                <w:szCs w:val="24"/>
              </w:rPr>
              <w:t>М</w:t>
            </w:r>
            <w:r w:rsidRPr="00B7557C">
              <w:rPr>
                <w:rStyle w:val="20pt"/>
                <w:sz w:val="24"/>
                <w:szCs w:val="24"/>
              </w:rPr>
              <w:t>ероприяти</w:t>
            </w:r>
            <w:r w:rsidR="00356681">
              <w:rPr>
                <w:rStyle w:val="20pt"/>
                <w:sz w:val="24"/>
                <w:szCs w:val="24"/>
              </w:rPr>
              <w:t>я</w:t>
            </w:r>
            <w:r w:rsidRPr="00B7557C">
              <w:rPr>
                <w:rStyle w:val="20pt"/>
                <w:sz w:val="24"/>
                <w:szCs w:val="24"/>
              </w:rPr>
              <w:t xml:space="preserve"> по гражданской обороне</w:t>
            </w:r>
            <w:r w:rsidR="00AC5860">
              <w:rPr>
                <w:rStyle w:val="20pt"/>
                <w:sz w:val="24"/>
                <w:szCs w:val="24"/>
              </w:rPr>
              <w:t xml:space="preserve"> </w:t>
            </w:r>
          </w:p>
          <w:p w:rsidR="00B7557C" w:rsidRPr="00B7557C" w:rsidRDefault="00AC5860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 xml:space="preserve">3. </w:t>
            </w:r>
            <w:r w:rsidR="00356681">
              <w:rPr>
                <w:rStyle w:val="20pt"/>
                <w:sz w:val="24"/>
                <w:szCs w:val="24"/>
              </w:rPr>
              <w:t>Защита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населения от чрезвычайных ситуаций природного и техногенного характера на территории поселения Кокошкино.</w:t>
            </w:r>
          </w:p>
          <w:p w:rsidR="00B7557C" w:rsidRPr="00B7557C" w:rsidRDefault="00356681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4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. </w:t>
            </w:r>
            <w:r>
              <w:rPr>
                <w:rStyle w:val="20pt"/>
                <w:sz w:val="24"/>
                <w:szCs w:val="24"/>
              </w:rPr>
              <w:t>М</w:t>
            </w:r>
            <w:r w:rsidR="00B7557C" w:rsidRPr="00B7557C">
              <w:rPr>
                <w:rStyle w:val="20pt"/>
                <w:sz w:val="24"/>
                <w:szCs w:val="24"/>
              </w:rPr>
              <w:t>ероприятий по обеспечению первичных мер пожарной безопасности на территории поселения Кокошкино.</w:t>
            </w:r>
          </w:p>
          <w:p w:rsidR="00B7557C" w:rsidRPr="00B7557C" w:rsidRDefault="00356681" w:rsidP="00356681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>5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. </w:t>
            </w:r>
            <w:r>
              <w:rPr>
                <w:rStyle w:val="20pt"/>
                <w:sz w:val="24"/>
                <w:szCs w:val="24"/>
              </w:rPr>
              <w:t>Мероприятия</w:t>
            </w:r>
            <w:r w:rsidR="00B7557C" w:rsidRPr="00B7557C">
              <w:rPr>
                <w:rStyle w:val="20pt"/>
                <w:sz w:val="24"/>
                <w:szCs w:val="24"/>
              </w:rPr>
              <w:t xml:space="preserve"> по профилактике терроризма и экстремизма на территории поселения Кокошкино.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Снижение количества травмированного населения  на пожарах по годам </w:t>
            </w:r>
            <w:proofErr w:type="gramStart"/>
            <w:r w:rsidRPr="00B7557C">
              <w:rPr>
                <w:rStyle w:val="20pt"/>
                <w:sz w:val="24"/>
                <w:szCs w:val="24"/>
              </w:rPr>
              <w:t>на</w:t>
            </w:r>
            <w:proofErr w:type="gramEnd"/>
            <w:r w:rsidRPr="00B7557C">
              <w:rPr>
                <w:rStyle w:val="20pt"/>
                <w:sz w:val="24"/>
                <w:szCs w:val="24"/>
              </w:rPr>
              <w:t xml:space="preserve"> (%) 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2021 г. – 30; 2022 г. -60; 2023 г. – 90;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Снижение количества погибших на пожарах</w:t>
            </w:r>
            <w:r w:rsidRPr="00B7557C">
              <w:rPr>
                <w:sz w:val="24"/>
                <w:szCs w:val="24"/>
              </w:rPr>
              <w:t xml:space="preserve"> </w:t>
            </w:r>
            <w:r w:rsidRPr="00B7557C">
              <w:rPr>
                <w:rStyle w:val="20pt"/>
                <w:sz w:val="24"/>
                <w:szCs w:val="24"/>
              </w:rPr>
              <w:t xml:space="preserve">по годам </w:t>
            </w:r>
            <w:proofErr w:type="gramStart"/>
            <w:r w:rsidRPr="00B7557C">
              <w:rPr>
                <w:rStyle w:val="20pt"/>
                <w:sz w:val="24"/>
                <w:szCs w:val="24"/>
              </w:rPr>
              <w:t>на</w:t>
            </w:r>
            <w:proofErr w:type="gramEnd"/>
            <w:r w:rsidRPr="00B7557C">
              <w:rPr>
                <w:rStyle w:val="20pt"/>
                <w:sz w:val="24"/>
                <w:szCs w:val="24"/>
              </w:rPr>
              <w:t xml:space="preserve">  (%):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2021 г. – 45; 2022 г. -75; 2023 г. – 95;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Охват населения системой оповещения</w:t>
            </w:r>
            <w:r w:rsidRPr="00B7557C">
              <w:rPr>
                <w:sz w:val="24"/>
                <w:szCs w:val="24"/>
              </w:rPr>
              <w:t xml:space="preserve"> </w:t>
            </w:r>
            <w:r w:rsidRPr="00B7557C">
              <w:rPr>
                <w:rStyle w:val="20pt"/>
                <w:sz w:val="24"/>
                <w:szCs w:val="24"/>
              </w:rPr>
              <w:t>по годам</w:t>
            </w:r>
            <w:proofErr w:type="gramStart"/>
            <w:r w:rsidRPr="00B7557C">
              <w:rPr>
                <w:rStyle w:val="20pt"/>
                <w:sz w:val="24"/>
                <w:szCs w:val="24"/>
              </w:rPr>
              <w:t xml:space="preserve"> (%):</w:t>
            </w:r>
            <w:proofErr w:type="gramEnd"/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2021 г. – 60; 2022 г. -75; 2023 г. – 80;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proofErr w:type="gramStart"/>
            <w:r w:rsidRPr="00B7557C">
              <w:rPr>
                <w:rStyle w:val="20pt"/>
                <w:sz w:val="24"/>
                <w:szCs w:val="24"/>
              </w:rPr>
              <w:t>Охват населения  подготовкой по гражданской обороне, в области защиты от чрезвычайны ситуаций и пожарной безопасности по годам (%):</w:t>
            </w:r>
            <w:proofErr w:type="gramEnd"/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2021 г. – 50; 2022 г. -80; 2023 г. – 95;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Уровень готовности сил и средств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 xml:space="preserve">по годам </w:t>
            </w:r>
            <w:proofErr w:type="gramStart"/>
            <w:r w:rsidRPr="00B7557C">
              <w:rPr>
                <w:rStyle w:val="20pt"/>
                <w:sz w:val="24"/>
                <w:szCs w:val="24"/>
              </w:rPr>
              <w:t>на</w:t>
            </w:r>
            <w:proofErr w:type="gramEnd"/>
            <w:r w:rsidRPr="00B7557C">
              <w:rPr>
                <w:rStyle w:val="20pt"/>
                <w:sz w:val="24"/>
                <w:szCs w:val="24"/>
              </w:rPr>
              <w:t xml:space="preserve">  (%):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2021 г. – 60; 2022 г. -80; 2023 г. – 100;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Увеличение объема резерва материальных средств</w:t>
            </w:r>
            <w:r w:rsidRPr="00B7557C">
              <w:rPr>
                <w:sz w:val="24"/>
                <w:szCs w:val="24"/>
              </w:rPr>
              <w:t xml:space="preserve"> </w:t>
            </w:r>
            <w:r w:rsidRPr="00B7557C">
              <w:rPr>
                <w:rStyle w:val="20pt"/>
                <w:sz w:val="24"/>
                <w:szCs w:val="24"/>
              </w:rPr>
              <w:t xml:space="preserve">по годам </w:t>
            </w:r>
            <w:proofErr w:type="gramStart"/>
            <w:r w:rsidRPr="00B7557C">
              <w:rPr>
                <w:rStyle w:val="20pt"/>
                <w:sz w:val="24"/>
                <w:szCs w:val="24"/>
              </w:rPr>
              <w:t>на</w:t>
            </w:r>
            <w:proofErr w:type="gramEnd"/>
            <w:r w:rsidRPr="00B7557C">
              <w:rPr>
                <w:rStyle w:val="20pt"/>
                <w:sz w:val="24"/>
                <w:szCs w:val="24"/>
              </w:rPr>
              <w:t xml:space="preserve"> (%):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2021 г. – 50; 2022 г. -80; 2023 г. – 95;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Доля выполнения решений АТК префектуры ТиНАО</w:t>
            </w:r>
            <w:r w:rsidRPr="00B7557C">
              <w:rPr>
                <w:sz w:val="24"/>
                <w:szCs w:val="24"/>
              </w:rPr>
              <w:t xml:space="preserve"> </w:t>
            </w:r>
            <w:r w:rsidRPr="00B7557C">
              <w:rPr>
                <w:rStyle w:val="20pt"/>
                <w:sz w:val="24"/>
                <w:szCs w:val="24"/>
              </w:rPr>
              <w:t>по годам</w:t>
            </w:r>
            <w:proofErr w:type="gramStart"/>
            <w:r w:rsidRPr="00B7557C">
              <w:rPr>
                <w:rStyle w:val="20pt"/>
                <w:sz w:val="24"/>
                <w:szCs w:val="24"/>
              </w:rPr>
              <w:t xml:space="preserve"> (%):</w:t>
            </w:r>
            <w:proofErr w:type="gramEnd"/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2021 г. – 100; 2022 г. -100; 2023 г. – 100;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Количество мероприятий по профилактике экстремизма  и терроризма по годам (ед.):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2021 г. – 10; 2022 г. -15; 2023 г. – 20;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77" w:type="dxa"/>
          </w:tcPr>
          <w:p w:rsidR="00B7557C" w:rsidRPr="00356681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2021-2023 год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1 этап - 2021 год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2 этап – 2022 год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3 этап – 2023 год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1 этап - 202</w:t>
            </w:r>
            <w:r w:rsidR="00356681">
              <w:rPr>
                <w:rStyle w:val="20pt"/>
                <w:sz w:val="24"/>
                <w:szCs w:val="24"/>
              </w:rPr>
              <w:t>1</w:t>
            </w:r>
            <w:r w:rsidRPr="00B7557C">
              <w:rPr>
                <w:rStyle w:val="20pt"/>
                <w:sz w:val="24"/>
                <w:szCs w:val="24"/>
              </w:rPr>
              <w:t xml:space="preserve"> год –  </w:t>
            </w:r>
            <w:r w:rsidR="00356681">
              <w:rPr>
                <w:rStyle w:val="20pt"/>
                <w:sz w:val="24"/>
                <w:szCs w:val="24"/>
              </w:rPr>
              <w:t>74</w:t>
            </w:r>
            <w:r w:rsidRPr="00B7557C">
              <w:rPr>
                <w:rStyle w:val="20pt"/>
                <w:sz w:val="24"/>
                <w:szCs w:val="24"/>
              </w:rPr>
              <w:t>,</w:t>
            </w:r>
            <w:r w:rsidR="00356681">
              <w:rPr>
                <w:rStyle w:val="20pt"/>
                <w:sz w:val="24"/>
                <w:szCs w:val="24"/>
              </w:rPr>
              <w:t>3</w:t>
            </w:r>
            <w:r w:rsidRPr="00B7557C">
              <w:rPr>
                <w:sz w:val="24"/>
                <w:szCs w:val="24"/>
              </w:rPr>
              <w:t xml:space="preserve"> </w:t>
            </w:r>
            <w:r w:rsidRPr="00B7557C">
              <w:rPr>
                <w:rStyle w:val="20pt"/>
                <w:sz w:val="24"/>
                <w:szCs w:val="24"/>
              </w:rPr>
              <w:t>тыс. рублей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2 этап – 202</w:t>
            </w:r>
            <w:r w:rsidR="00356681">
              <w:rPr>
                <w:rStyle w:val="20pt"/>
                <w:sz w:val="24"/>
                <w:szCs w:val="24"/>
              </w:rPr>
              <w:t>2</w:t>
            </w:r>
            <w:r w:rsidRPr="00B7557C">
              <w:rPr>
                <w:rStyle w:val="20pt"/>
                <w:sz w:val="24"/>
                <w:szCs w:val="24"/>
              </w:rPr>
              <w:t xml:space="preserve"> год – 353,0 тыс. рублей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3 этап – 202</w:t>
            </w:r>
            <w:r w:rsidR="00356681">
              <w:rPr>
                <w:rStyle w:val="20pt"/>
                <w:sz w:val="24"/>
                <w:szCs w:val="24"/>
              </w:rPr>
              <w:t>3</w:t>
            </w:r>
            <w:r w:rsidRPr="00B7557C">
              <w:rPr>
                <w:rStyle w:val="20pt"/>
                <w:sz w:val="24"/>
                <w:szCs w:val="24"/>
              </w:rPr>
              <w:t xml:space="preserve"> год – 353,0 тыс. рублей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Источник финансирования: бюджет поселения Кокошкино.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Повышение эффективности реагирования на чрезвычайные ситуации и управления мероприятиями гражданской обороны в военное время.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Снижение травматизма и гибели населения при возникновении чрезвычайных ситуаций природного и техногенного характера, террористических актов и пожаров.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Снижение количества пожаров.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Снижение материального ущерба при чрезвычайных ситуациях, пожарах и совершении террористических актов.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</w:rPr>
            </w:pPr>
            <w:r w:rsidRPr="00B7557C">
              <w:rPr>
                <w:rStyle w:val="20pt"/>
                <w:sz w:val="24"/>
                <w:szCs w:val="24"/>
              </w:rPr>
              <w:t>Повышение готовности населения к действиям при угрозе или возникновении чрезвычайных ситуаций, пожаров и террористических актов.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sz w:val="24"/>
                <w:szCs w:val="24"/>
              </w:rPr>
              <w:t>Сектор по делам ГО и ЧС, безопасности и мобилизационной подготовке</w:t>
            </w:r>
          </w:p>
        </w:tc>
      </w:tr>
      <w:tr w:rsidR="00B7557C" w:rsidRPr="00B7557C" w:rsidTr="00B71C8B">
        <w:tc>
          <w:tcPr>
            <w:tcW w:w="3828" w:type="dxa"/>
          </w:tcPr>
          <w:p w:rsidR="00B7557C" w:rsidRPr="00B7557C" w:rsidRDefault="00B7557C" w:rsidP="00B71C8B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proofErr w:type="gramStart"/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 за</w:t>
            </w:r>
            <w:proofErr w:type="gramEnd"/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реализацией</w:t>
            </w:r>
          </w:p>
          <w:p w:rsidR="00B7557C" w:rsidRPr="00B7557C" w:rsidRDefault="00B7557C" w:rsidP="00B71C8B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B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муниципальной</w:t>
            </w:r>
          </w:p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b/>
                <w:sz w:val="24"/>
                <w:szCs w:val="24"/>
                <w:highlight w:val="yellow"/>
              </w:rPr>
            </w:pPr>
            <w:r w:rsidRPr="00B7557C">
              <w:rPr>
                <w:rFonts w:eastAsia="Arial Unicode MS"/>
                <w:b w:val="0"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5777" w:type="dxa"/>
          </w:tcPr>
          <w:p w:rsidR="00B7557C" w:rsidRPr="00B7557C" w:rsidRDefault="00B7557C" w:rsidP="00B71C8B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sz w:val="24"/>
                <w:szCs w:val="24"/>
                <w:highlight w:val="yellow"/>
              </w:rPr>
            </w:pPr>
            <w:proofErr w:type="gramStart"/>
            <w:r w:rsidRPr="00B7557C">
              <w:rPr>
                <w:rStyle w:val="20pt"/>
                <w:sz w:val="24"/>
                <w:szCs w:val="24"/>
              </w:rPr>
              <w:t>Контроль за</w:t>
            </w:r>
            <w:proofErr w:type="gramEnd"/>
            <w:r w:rsidRPr="00B7557C">
              <w:rPr>
                <w:rStyle w:val="20pt"/>
                <w:sz w:val="24"/>
                <w:szCs w:val="24"/>
              </w:rPr>
              <w:t xml:space="preserve"> реализацией муниципальной программы осуществляется администрацией поселения Кокошкино</w:t>
            </w:r>
          </w:p>
        </w:tc>
      </w:tr>
    </w:tbl>
    <w:p w:rsidR="00B7557C" w:rsidRPr="00B7557C" w:rsidRDefault="00B7557C" w:rsidP="00B7557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7557C" w:rsidRPr="00B7557C" w:rsidRDefault="00B7557C" w:rsidP="00B7557C">
      <w:pPr>
        <w:pStyle w:val="a8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7C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защиты населения поселения Кокошкино от чрезвычайных ситуаций природного и техногенного характера, обеспечения пожарной безопасности, безопасности на водных объектах  и противодействия идеологии терроризма.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Чрезвычайные ситуации (далее – ЧС) все чаще становятся серьезной угрозой общественной стабильности, наносят непоправимый ущерб окружающей среде, здоровью и благополучию 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предприятий и организаций. В результате проявлений ЧС различного характеры происходит травмировании населения, гибель людей и наносится материальный ущерб.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Основными проблемами, порождающими возникновение чрезвычайных ситуаций, являются: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высокий уровень износа основных и производственных фондов и систем защиты;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низкий уровень подготовленности и практических навыков обслуживающего персонала и населения;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отсутствие в организациях  резервных материально-технических средств;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неэффективное  взаимодействие органов муниципальной власти и организаций;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недостаточный уровень профилактических мероприятий и надзорной деятельности;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ухудшение материально-технического обеспечения, снижение качества регламентных работ, повышенный износ и разрушение оборудования;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нарушение правил и техники безопасности, неосторожное обращение с огнем и умышленные поджоги;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</w:t>
      </w:r>
      <w:r w:rsidRPr="00B7557C">
        <w:rPr>
          <w:rFonts w:ascii="Times New Roman" w:hAnsi="Times New Roman" w:cs="Times New Roman"/>
          <w:sz w:val="24"/>
          <w:szCs w:val="24"/>
        </w:rPr>
        <w:tab/>
        <w:t>недостаточный охват оповещением населения при угрозе или возникновении чрезвычайных ситуаций или террористических актов;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</w:t>
      </w:r>
      <w:r w:rsidRPr="00B7557C">
        <w:rPr>
          <w:rFonts w:ascii="Times New Roman" w:hAnsi="Times New Roman" w:cs="Times New Roman"/>
          <w:sz w:val="24"/>
          <w:szCs w:val="24"/>
        </w:rPr>
        <w:tab/>
        <w:t>недостаточное информирование населения о проводимых мероприятиях  гражданской обороны и антитеррористической деятельности администрации поселения.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За последние три года крупных чрезвычайных ситуаций техногенного характера на территории поселения  не происходило, в связи  с тем, что на  территории поселения отсутствуют крупные потенциально опасные объекты, 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но имеются объекты жизнеобеспечения населения.  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ab/>
        <w:t>На объектах жизнеобеспечения могут возникать аварийные ситуации, которые могут повлиять на жизнедеятельность населения.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Вместе с тем на территории поселения находятся железнодорожные пути Киевского направления, по которым проходят грузовые поезда с опасными грузами.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С вводом в эксплуатацию части путей МЦК и </w:t>
      </w:r>
      <w:proofErr w:type="spellStart"/>
      <w:r w:rsidRPr="00B7557C">
        <w:rPr>
          <w:rFonts w:ascii="Times New Roman" w:hAnsi="Times New Roman" w:cs="Times New Roman"/>
          <w:sz w:val="24"/>
          <w:szCs w:val="24"/>
        </w:rPr>
        <w:t>Кокошкинского</w:t>
      </w:r>
      <w:proofErr w:type="spellEnd"/>
      <w:r w:rsidRPr="00B7557C">
        <w:rPr>
          <w:rFonts w:ascii="Times New Roman" w:hAnsi="Times New Roman" w:cs="Times New Roman"/>
          <w:sz w:val="24"/>
          <w:szCs w:val="24"/>
        </w:rPr>
        <w:t xml:space="preserve"> шоссе интенсивность железнодорожного  и автотранспортного сообщения  и увеличивается. В связи   с этим риски возникновения происшествий, аварий и чрезвычайных ситуаций возрастают.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В основном на  территории поселения возникают чрезвычайные ситуации природного характера, вызванные обильными атмосферными осадками.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К ним следует отнести частичное подтопление СНТ, обрыв линий электропередач, сильные снежные заносы, гололедица.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В сфере пожарной безопасности сохраняется тенденция возникновения бытовых пожаров в многоквартирных домах, пожаров  в частном секторе.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В 20</w:t>
      </w:r>
      <w:r w:rsidR="0095446C">
        <w:rPr>
          <w:rFonts w:ascii="Times New Roman" w:hAnsi="Times New Roman" w:cs="Times New Roman"/>
          <w:sz w:val="24"/>
          <w:szCs w:val="24"/>
        </w:rPr>
        <w:t>21</w:t>
      </w:r>
      <w:r w:rsidRPr="00B7557C">
        <w:rPr>
          <w:rFonts w:ascii="Times New Roman" w:hAnsi="Times New Roman" w:cs="Times New Roman"/>
          <w:sz w:val="24"/>
          <w:szCs w:val="24"/>
        </w:rPr>
        <w:t xml:space="preserve"> году по сравнению с 20</w:t>
      </w:r>
      <w:r w:rsidR="0095446C">
        <w:rPr>
          <w:rFonts w:ascii="Times New Roman" w:hAnsi="Times New Roman" w:cs="Times New Roman"/>
          <w:sz w:val="24"/>
          <w:szCs w:val="24"/>
        </w:rPr>
        <w:t>20</w:t>
      </w:r>
      <w:r w:rsidRPr="00B7557C">
        <w:rPr>
          <w:rFonts w:ascii="Times New Roman" w:hAnsi="Times New Roman" w:cs="Times New Roman"/>
          <w:sz w:val="24"/>
          <w:szCs w:val="24"/>
        </w:rPr>
        <w:t xml:space="preserve"> годом на  территории поселения </w:t>
      </w:r>
      <w:r w:rsidR="0095446C">
        <w:rPr>
          <w:rFonts w:ascii="Times New Roman" w:hAnsi="Times New Roman" w:cs="Times New Roman"/>
          <w:sz w:val="24"/>
          <w:szCs w:val="24"/>
        </w:rPr>
        <w:t>снизилось</w:t>
      </w:r>
      <w:r w:rsidRPr="00B7557C">
        <w:rPr>
          <w:rFonts w:ascii="Times New Roman" w:hAnsi="Times New Roman" w:cs="Times New Roman"/>
          <w:sz w:val="24"/>
          <w:szCs w:val="24"/>
        </w:rPr>
        <w:t xml:space="preserve"> количество пожаров в 2 раза</w:t>
      </w:r>
      <w:r w:rsidR="0095446C">
        <w:rPr>
          <w:rFonts w:ascii="Times New Roman" w:hAnsi="Times New Roman" w:cs="Times New Roman"/>
          <w:sz w:val="24"/>
          <w:szCs w:val="24"/>
        </w:rPr>
        <w:t>, но предпосылки для увеличения количества  пожаров остаются.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Основные причины: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безопасности;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недостаточная подготовка населения в области пожарной безопасности;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использование неисправных электробытовых приборов и печного оборудования;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несанкционированный пал сухой травы и садового мусора.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Для ликвидации небольших возгораний и пожаров из городского бюджета затрачиваются значительных финансовые </w:t>
      </w:r>
      <w:proofErr w:type="gramStart"/>
      <w:r w:rsidRPr="00B7557C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B7557C">
        <w:rPr>
          <w:rFonts w:ascii="Times New Roman" w:hAnsi="Times New Roman" w:cs="Times New Roman"/>
          <w:sz w:val="24"/>
          <w:szCs w:val="24"/>
        </w:rPr>
        <w:t xml:space="preserve"> и происходит отрыв  сил  средств от решения более ответственных задач.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Обстановка на водоемах поселения Кокошкино остается стабильной, гибель и несчастные случаи на воде не допущены. Население поселения Кокошкино посещают места массового отдыха на территории ТиНАО и в других городах России, на которых могут возникать чрезвычайные ситуации.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Основными причинами гибели людей на водных объектах являются: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купание людей в необорудованных для этих целей местах;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купание или отдых у водоемов в состоянии алкогольного и наркотического опьянения;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неумение детей плавать;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купание детей без присмотра родителей;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</w:t>
      </w:r>
      <w:r w:rsidRPr="00B7557C">
        <w:rPr>
          <w:rFonts w:ascii="Times New Roman" w:hAnsi="Times New Roman" w:cs="Times New Roman"/>
          <w:sz w:val="24"/>
          <w:szCs w:val="24"/>
        </w:rPr>
        <w:tab/>
        <w:t>несоблюдение элементарных норм безопасности на водоемах, установленных правилами охраны жизни людей на воде.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Учитывая, что поселение Кокошкино участвует в рамках своих полномочий  в единой системе подготовки населения в области защиты от чрезвычайных ситуаций, задача подготовки населения  правилам поведения на водных объектах является актуальной.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 Антитеррористическая деятельность на территории поселения в основном организована и проводится в соответствии с требованиями нормативных правовых документов, указаний и поручений АТК префектуры и решений ТиНАО, решений  постоянно действующей рабочей группе администрации поселения Кокошкино в городе  Москве  по  вопросам профилактики терроризма, минимизации и (или) ликвидации последствий его проявлений. Угроза терроризма в целом в городе Москве сохраняется.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Терроризм и экстремизм - явления социальные и борьба с ними возможна при комплексном подходе путем применения программных методов.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Обстановка по линии противодействия терроризму на территории поселения остаётся в целом стабильной и контролируемой.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7C">
        <w:rPr>
          <w:rFonts w:ascii="Times New Roman" w:hAnsi="Times New Roman" w:cs="Times New Roman"/>
          <w:sz w:val="24"/>
          <w:szCs w:val="24"/>
        </w:rPr>
        <w:t xml:space="preserve">В этих условиях постоянно действующей рабочей группой по  вопросам профилактики терроризма, минимизации и (или) ликвидации последствий его </w:t>
      </w:r>
      <w:r w:rsidR="00053F25">
        <w:rPr>
          <w:rFonts w:ascii="Times New Roman" w:hAnsi="Times New Roman" w:cs="Times New Roman"/>
          <w:sz w:val="24"/>
          <w:szCs w:val="24"/>
        </w:rPr>
        <w:t>проявлений  поселения Кокошкино</w:t>
      </w:r>
      <w:r w:rsidRPr="00B7557C">
        <w:rPr>
          <w:rFonts w:ascii="Times New Roman" w:hAnsi="Times New Roman" w:cs="Times New Roman"/>
          <w:sz w:val="24"/>
          <w:szCs w:val="24"/>
        </w:rPr>
        <w:t>) принимаются  меры по своевременному исполнению решений Антитеррористической комиссии города Москвы, Антитеррористической комиссии Троицкого и Новомосковского административных округов города Москвы  по выявлению угроз террористического характера и реализации управленческих решений по их устранению.</w:t>
      </w:r>
      <w:proofErr w:type="gramEnd"/>
      <w:r w:rsidRPr="00B7557C">
        <w:rPr>
          <w:rFonts w:ascii="Times New Roman" w:hAnsi="Times New Roman" w:cs="Times New Roman"/>
          <w:sz w:val="24"/>
          <w:szCs w:val="24"/>
        </w:rPr>
        <w:t xml:space="preserve"> С учетом имеющихся угроз реализован комплекс мероприятий по повышению уровня антитеррористической защищённости потенциальных объектов террористических посягательств, мест массового пребывания людей, а также мероприятия по поддержанию в готовности сил и средств по минимизации и ликвидации последствий проявлений терроризма.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С учётом складывающейся оперативной обстановки и поручений АТ</w:t>
      </w:r>
      <w:r w:rsidR="00053F25">
        <w:rPr>
          <w:rFonts w:ascii="Times New Roman" w:hAnsi="Times New Roman" w:cs="Times New Roman"/>
          <w:sz w:val="24"/>
          <w:szCs w:val="24"/>
        </w:rPr>
        <w:t xml:space="preserve">К города Москвы, АТК ТиНАО в 2022 году </w:t>
      </w:r>
      <w:r w:rsidRPr="00B7557C">
        <w:rPr>
          <w:rFonts w:ascii="Times New Roman" w:hAnsi="Times New Roman" w:cs="Times New Roman"/>
          <w:sz w:val="24"/>
          <w:szCs w:val="24"/>
        </w:rPr>
        <w:t xml:space="preserve"> необходимо сосредоточить усилия на решении следующих задач: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на территории поселения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организация и проведение инструкторско – методических занятий с ответственными за реализацию комплекса мер по профилактике терроризма, а также мероприятий по обмену положительным опытом органами местного самоуправления;  </w:t>
      </w:r>
    </w:p>
    <w:p w:rsidR="00B7557C" w:rsidRPr="00B7557C" w:rsidRDefault="00B7557C" w:rsidP="00B7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обеспечение выполнения требований к антитеррористической защищенности потенциальных объектов террористических посягательств (в первую очередь социально значимых объектов) и мест массового пребывания людей;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совершенствование информационного сопровождения деятельности ПДРГ поселения Кокошкино по профилактике терроризма, а также по минимизации и (или) ликвидации последствий его проявлений;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- повышение эффективности профилактических мероприятий, в первую очередь проводимых с лицами, подверженными воздействию террористической идеологии, а также подпавшими под ее влияние, в рамках </w:t>
      </w:r>
      <w:proofErr w:type="gramStart"/>
      <w:r w:rsidRPr="00B7557C">
        <w:rPr>
          <w:rFonts w:ascii="Times New Roman" w:hAnsi="Times New Roman" w:cs="Times New Roman"/>
          <w:sz w:val="24"/>
          <w:szCs w:val="24"/>
        </w:rPr>
        <w:t>исполнения Комплексного плана противодействия идеологии терроризма</w:t>
      </w:r>
      <w:proofErr w:type="gramEnd"/>
      <w:r w:rsidRPr="00B7557C">
        <w:rPr>
          <w:rFonts w:ascii="Times New Roman" w:hAnsi="Times New Roman" w:cs="Times New Roman"/>
          <w:sz w:val="24"/>
          <w:szCs w:val="24"/>
        </w:rPr>
        <w:t xml:space="preserve"> в Российской Федерации на 2019 - 2023 годы;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повышение качества профессиональной подготовки сотрудников префектуры ТиНАО города Москвы и администраций городских округов и поселений, ответственных за проведение мероприятий по профилактике терроризма.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- реализация мер по формированию у населения ТиНАО города Москвы антитеррористического сознания для развития стойкого неприятия и отторжения идеологии терроризма;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На территории поселения мест массового отдыха людей нет, но имеются два водоема  и река «Незнайка». За последние годы происшествий связанных с гибелью ладей на водоемах не было. Однако вероятность происшествий на водных объектах сохраняется в летний и зимний период. Неоднократно были замечены группы людей на берегах водоемов, в том числе детей, из чего следует, что риски несчастных случаев на воде в зимний и летний период сохраняются, особенно в зимнее время.</w:t>
      </w:r>
    </w:p>
    <w:p w:rsidR="00B7557C" w:rsidRPr="00B7557C" w:rsidRDefault="00B7557C" w:rsidP="000E70C2">
      <w:pPr>
        <w:widowControl w:val="0"/>
        <w:spacing w:after="240" w:line="274" w:lineRule="exact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57C" w:rsidRPr="00B7557C" w:rsidRDefault="00B7557C" w:rsidP="00B7557C">
      <w:pPr>
        <w:pStyle w:val="a8"/>
        <w:widowControl w:val="0"/>
        <w:numPr>
          <w:ilvl w:val="0"/>
          <w:numId w:val="2"/>
        </w:numPr>
        <w:spacing w:after="240" w:line="274" w:lineRule="exact"/>
        <w:ind w:right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75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Обоснование целесообразности решения проблемы</w:t>
      </w:r>
      <w:r w:rsidRPr="00B75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программно-целевым методом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Учитывая вышеизложенное, безопасное развитие поселения Кокошкино, эффективное  противодействие возникновению возможных чрезвычайных ситуаций, террористических актов и экстремизма не может быть обеспечено только в рамках повседневной деятельности органов местного самоуправления.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В системе действий по предотвращению чрезвычайных ситуаций существенное значение имеют меры, направленные на всесторонне обеспечение при решении поставленных задач, в том числе и финансовое обеспечение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Для стабилизации обстановки на территории поселения, снижение травматизма и гибели людей при чрезвычайных ситуациях и терроризме, снижение материально ущерба  необходимо заблаговременно и последовательно выполнять комплекс мероприятий, которые включают в себя организационные и управленческие решения, материально – техническое обеспечение и контроль. 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Ряд задач решаются без финансового обеспечения. Это нормативно-правое регулирование, управленческие решения, контроль и исполнительность, своевременное и полное выполнение поручений вышестоящих органов управления.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557C">
        <w:rPr>
          <w:rFonts w:ascii="Times New Roman" w:hAnsi="Times New Roman" w:cs="Times New Roman"/>
          <w:sz w:val="24"/>
          <w:szCs w:val="24"/>
        </w:rPr>
        <w:t>Но в большей степени мероприятия по реализации задач гражданской обороны, защиты населения от чрезвычайных ситуаций, обеспечению пожарной безопасности и противодействию  терроризма требует финансового обеспечения. Так, например создание запасов материально-технических сре</w:t>
      </w:r>
      <w:proofErr w:type="gramStart"/>
      <w:r w:rsidRPr="00B7557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7557C">
        <w:rPr>
          <w:rFonts w:ascii="Times New Roman" w:hAnsi="Times New Roman" w:cs="Times New Roman"/>
          <w:sz w:val="24"/>
          <w:szCs w:val="24"/>
        </w:rPr>
        <w:t>я ликвидации чрезвычайных ситуаций, разработка и тиражирование памяток населению, создание и содержание в готовности системы оповещения населения  и многое другое.</w:t>
      </w:r>
    </w:p>
    <w:p w:rsidR="00B7557C" w:rsidRPr="00B7557C" w:rsidRDefault="00B7557C" w:rsidP="00B7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 позволить повысить  у населения поселения Кокошкино в городе Москве культуру безопасности жизнедеятельности, привить необходимые навыки по действиям в случае угрозы или возникновении чрезвычайных ситуаций и психологическую устойчивость, а также  снизит существующую социальную напряженность. </w:t>
      </w:r>
    </w:p>
    <w:p w:rsidR="00B7557C" w:rsidRPr="00B7557C" w:rsidRDefault="00B7557C" w:rsidP="00B7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Программа призвана способствовать укреплению межнационального согласия; достижению взаимопонимания и взаимного уважения в вопросах межэтнического и межкультурного сотрудничества.</w:t>
      </w:r>
    </w:p>
    <w:p w:rsidR="00B7557C" w:rsidRPr="00B7557C" w:rsidRDefault="00B7557C" w:rsidP="00B7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Проведение мероприятий в целях воспитания толерантности и веротерпимости, интернационализма как факторов, препятствующих распространению экстремизма, является необходимым действием, направляемым на профилактику терроризма и экстремизма.</w:t>
      </w:r>
    </w:p>
    <w:p w:rsidR="00B7557C" w:rsidRPr="00B7557C" w:rsidRDefault="00B7557C" w:rsidP="00B7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7C" w:rsidRPr="00B7557C" w:rsidRDefault="00B7557C" w:rsidP="00B7557C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557C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 необходимых для реализации государственной программы и подпрограмм (по годам реализации государственной программы)</w:t>
      </w:r>
    </w:p>
    <w:p w:rsidR="00B7557C" w:rsidRPr="00B7557C" w:rsidRDefault="00B7557C" w:rsidP="00C1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Для решения вышеперечисленных задач необходимо наращивать и восполнять материально-технические средства, устаревшее или вышедшее из строя оборудование и снаряжение, информационные материалы.</w:t>
      </w:r>
    </w:p>
    <w:p w:rsidR="00812B5F" w:rsidRPr="00B7557C" w:rsidRDefault="00B7557C" w:rsidP="00C12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Общая потребность для реализации муниципальной программы  на  период с 2021 по 2023 годы составляет </w:t>
      </w:r>
      <w:r w:rsidR="00356681">
        <w:rPr>
          <w:rFonts w:ascii="Times New Roman" w:hAnsi="Times New Roman" w:cs="Times New Roman"/>
          <w:sz w:val="24"/>
          <w:szCs w:val="24"/>
        </w:rPr>
        <w:t>780,3</w:t>
      </w:r>
      <w:r w:rsidRPr="00B7557C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B7557C" w:rsidRPr="00B7557C" w:rsidRDefault="00B7557C" w:rsidP="00B7557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Реализации подпрограмм: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1842"/>
        <w:gridCol w:w="1525"/>
      </w:tblGrid>
      <w:tr w:rsidR="00B7557C" w:rsidRPr="00B7557C" w:rsidTr="00B71C8B">
        <w:trPr>
          <w:trHeight w:val="300"/>
        </w:trPr>
        <w:tc>
          <w:tcPr>
            <w:tcW w:w="4679" w:type="dxa"/>
            <w:vMerge w:val="restart"/>
          </w:tcPr>
          <w:p w:rsidR="00B7557C" w:rsidRPr="00B7557C" w:rsidRDefault="00B7557C" w:rsidP="00B7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068" w:type="dxa"/>
            <w:gridSpan w:val="3"/>
          </w:tcPr>
          <w:p w:rsidR="00B7557C" w:rsidRPr="00B7557C" w:rsidRDefault="00B7557C" w:rsidP="00B7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подпрограмм /сумма (тыс. рублей)</w:t>
            </w:r>
          </w:p>
        </w:tc>
      </w:tr>
      <w:tr w:rsidR="00B7557C" w:rsidRPr="00B7557C" w:rsidTr="00B71C8B">
        <w:trPr>
          <w:trHeight w:val="340"/>
        </w:trPr>
        <w:tc>
          <w:tcPr>
            <w:tcW w:w="4679" w:type="dxa"/>
            <w:vMerge/>
          </w:tcPr>
          <w:p w:rsidR="00B7557C" w:rsidRPr="00B7557C" w:rsidRDefault="00B7557C" w:rsidP="00B7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57C" w:rsidRPr="00B7557C" w:rsidRDefault="00B7557C" w:rsidP="00B7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</w:tcPr>
          <w:p w:rsidR="00B7557C" w:rsidRPr="00B7557C" w:rsidRDefault="00B7557C" w:rsidP="00B7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5" w:type="dxa"/>
          </w:tcPr>
          <w:p w:rsidR="00B7557C" w:rsidRPr="00B7557C" w:rsidRDefault="00B7557C" w:rsidP="00B7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7557C" w:rsidRPr="00B7557C" w:rsidTr="00B71C8B">
        <w:tc>
          <w:tcPr>
            <w:tcW w:w="4679" w:type="dxa"/>
          </w:tcPr>
          <w:p w:rsidR="00B7557C" w:rsidRPr="00B7557C" w:rsidRDefault="002B12F8" w:rsidP="00B7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 на территории поселения Кокошкино</w:t>
            </w:r>
          </w:p>
        </w:tc>
        <w:tc>
          <w:tcPr>
            <w:tcW w:w="1701" w:type="dxa"/>
          </w:tcPr>
          <w:p w:rsidR="00B7557C" w:rsidRPr="00B7557C" w:rsidRDefault="005A00D2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57C" w:rsidRPr="00B755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B7557C" w:rsidRPr="00B7557C" w:rsidRDefault="00B7557C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25" w:type="dxa"/>
          </w:tcPr>
          <w:p w:rsidR="00B7557C" w:rsidRPr="00B7557C" w:rsidRDefault="00B7557C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7557C" w:rsidRPr="00B7557C" w:rsidTr="00B71C8B">
        <w:tc>
          <w:tcPr>
            <w:tcW w:w="4679" w:type="dxa"/>
          </w:tcPr>
          <w:p w:rsidR="00B7557C" w:rsidRPr="00B7557C" w:rsidRDefault="002B12F8" w:rsidP="00AC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F8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701" w:type="dxa"/>
          </w:tcPr>
          <w:p w:rsidR="00B7557C" w:rsidRPr="00B7557C" w:rsidRDefault="005A00D2" w:rsidP="005A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7557C" w:rsidRPr="00B7557C" w:rsidRDefault="00B7557C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25" w:type="dxa"/>
          </w:tcPr>
          <w:p w:rsidR="00B7557C" w:rsidRPr="00B7557C" w:rsidRDefault="00B7557C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E128A" w:rsidRPr="00B7557C" w:rsidTr="00B71C8B">
        <w:tc>
          <w:tcPr>
            <w:tcW w:w="4679" w:type="dxa"/>
          </w:tcPr>
          <w:p w:rsidR="00DE128A" w:rsidRPr="00B7557C" w:rsidRDefault="002B12F8" w:rsidP="00B7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F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 природного и техногенного характера на территории поселения Кокошкино</w:t>
            </w:r>
          </w:p>
        </w:tc>
        <w:tc>
          <w:tcPr>
            <w:tcW w:w="1701" w:type="dxa"/>
          </w:tcPr>
          <w:p w:rsidR="00DE128A" w:rsidRPr="00B7557C" w:rsidRDefault="005A00D2" w:rsidP="005A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E128A" w:rsidRPr="00B7557C" w:rsidRDefault="00651CB2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E128A" w:rsidRPr="00B7557C" w:rsidRDefault="00651CB2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57C" w:rsidRPr="00B7557C" w:rsidTr="00B71C8B">
        <w:tc>
          <w:tcPr>
            <w:tcW w:w="4679" w:type="dxa"/>
          </w:tcPr>
          <w:p w:rsidR="00B7557C" w:rsidRPr="00B7557C" w:rsidRDefault="00AB7456" w:rsidP="00B7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6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первичных мер пожарной безопасности на территории поселения Кокошкино</w:t>
            </w:r>
          </w:p>
        </w:tc>
        <w:tc>
          <w:tcPr>
            <w:tcW w:w="1701" w:type="dxa"/>
          </w:tcPr>
          <w:p w:rsidR="00B7557C" w:rsidRPr="00B7557C" w:rsidRDefault="005A00D2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842" w:type="dxa"/>
          </w:tcPr>
          <w:p w:rsidR="00B7557C" w:rsidRPr="00B7557C" w:rsidRDefault="00B7557C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25" w:type="dxa"/>
          </w:tcPr>
          <w:p w:rsidR="00B7557C" w:rsidRPr="00B7557C" w:rsidRDefault="00B7557C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B7557C" w:rsidRPr="00B7557C" w:rsidTr="00B71C8B">
        <w:tc>
          <w:tcPr>
            <w:tcW w:w="4679" w:type="dxa"/>
          </w:tcPr>
          <w:p w:rsidR="00B7557C" w:rsidRPr="00B7557C" w:rsidRDefault="00AB7456" w:rsidP="00B7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 на территории поселения Кокошкино</w:t>
            </w:r>
          </w:p>
        </w:tc>
        <w:tc>
          <w:tcPr>
            <w:tcW w:w="1701" w:type="dxa"/>
          </w:tcPr>
          <w:p w:rsidR="00B7557C" w:rsidRPr="00B7557C" w:rsidRDefault="005A00D2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57C" w:rsidRPr="00B755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B7557C" w:rsidRPr="00B7557C" w:rsidRDefault="00B7557C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25" w:type="dxa"/>
          </w:tcPr>
          <w:p w:rsidR="00B7557C" w:rsidRPr="00B7557C" w:rsidRDefault="00B7557C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7557C" w:rsidRPr="00B7557C" w:rsidTr="00B71C8B">
        <w:tc>
          <w:tcPr>
            <w:tcW w:w="4679" w:type="dxa"/>
          </w:tcPr>
          <w:p w:rsidR="00B7557C" w:rsidRPr="00B7557C" w:rsidRDefault="00B7557C" w:rsidP="00B7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B7557C" w:rsidRPr="00B7557C" w:rsidRDefault="005A00D2" w:rsidP="005A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7557C" w:rsidRPr="00B75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7557C" w:rsidRPr="00B7557C" w:rsidRDefault="00B7557C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</w:t>
            </w: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</w:tcPr>
          <w:p w:rsidR="00B7557C" w:rsidRPr="00B7557C" w:rsidRDefault="00B7557C" w:rsidP="00B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7C"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</w:tbl>
    <w:p w:rsidR="00B7557C" w:rsidRPr="00B7557C" w:rsidRDefault="00B7557C" w:rsidP="00B75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57C" w:rsidRPr="00B7557C" w:rsidRDefault="00B7557C" w:rsidP="00B75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Направления реализации подпрограмм: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7557C">
        <w:rPr>
          <w:rFonts w:ascii="Times New Roman" w:hAnsi="Times New Roman" w:cs="Times New Roman"/>
          <w:b/>
          <w:i/>
          <w:sz w:val="24"/>
          <w:szCs w:val="24"/>
        </w:rPr>
        <w:t>1. «</w:t>
      </w:r>
      <w:r w:rsidR="009255A9" w:rsidRPr="009255A9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 людей на водных объектах, охрана их жизни и здоровья на территории поселения Кокошкино</w:t>
      </w:r>
      <w:r w:rsidRPr="00B7557C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знаков "Купаться запрещено"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плакатов "Безопасность людей на воде"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памяток, листовок и буклетов  о правилах поведения на водных объектах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учебных видеофильмов  о правилах поведения на водных объектах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сре</w:t>
      </w:r>
      <w:proofErr w:type="gramStart"/>
      <w:r w:rsidRPr="00B7557C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B7557C">
        <w:rPr>
          <w:rFonts w:ascii="Times New Roman" w:hAnsi="Times New Roman" w:cs="Times New Roman"/>
          <w:sz w:val="24"/>
          <w:szCs w:val="24"/>
        </w:rPr>
        <w:t xml:space="preserve">асения на водных объектах </w:t>
      </w:r>
    </w:p>
    <w:p w:rsidR="00AC5860" w:rsidRDefault="00AC5860" w:rsidP="00B755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DE128A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7557C">
        <w:rPr>
          <w:rFonts w:ascii="Times New Roman" w:hAnsi="Times New Roman" w:cs="Times New Roman"/>
          <w:b/>
          <w:i/>
          <w:sz w:val="24"/>
          <w:szCs w:val="24"/>
        </w:rPr>
        <w:t>2. «</w:t>
      </w:r>
      <w:r w:rsidR="009255A9" w:rsidRPr="009255A9">
        <w:rPr>
          <w:rFonts w:ascii="Times New Roman" w:hAnsi="Times New Roman" w:cs="Times New Roman"/>
          <w:b/>
          <w:i/>
          <w:sz w:val="24"/>
          <w:szCs w:val="24"/>
        </w:rPr>
        <w:t>Мероприятия по гражданской обороне</w:t>
      </w:r>
      <w:r w:rsidR="00DE128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E128A" w:rsidRPr="00B7557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стульев для штаба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комплектов раскладушек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подушек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комплектов спального белья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раскладных столов для штаба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одеял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индивидуальных рационов питания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комплекта метеорологического с электронным термометром типа МК-3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приборов радиационной разведки и дозиметрического контроля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сумки санитарной для оказания первой помощи подразделениям сил ГО и ЧС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респираторов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индивидуальных средств защиты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медицинских средств защиты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комплекта покрывал спасательных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инженерного имущества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вещевого имущества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 xml:space="preserve">Приобретение имущества для мобильного штаба ликвидации чрезвычайных ситуаций 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аварийно-спасательного оборудования и снаряжения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сре</w:t>
      </w:r>
      <w:proofErr w:type="gramStart"/>
      <w:r w:rsidRPr="00B7557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7557C">
        <w:rPr>
          <w:rFonts w:ascii="Times New Roman" w:hAnsi="Times New Roman" w:cs="Times New Roman"/>
          <w:sz w:val="24"/>
          <w:szCs w:val="24"/>
        </w:rPr>
        <w:t>язи и оповещения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памяток, буклетов  и листовок по действиям  в чрезвычайных ситуациях</w:t>
      </w:r>
    </w:p>
    <w:p w:rsidR="00AC5860" w:rsidRDefault="00AC5860" w:rsidP="00DE128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07C1" w:rsidRPr="00DE128A" w:rsidRDefault="00DE128A" w:rsidP="00DE128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DE128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255A9" w:rsidRPr="009255A9">
        <w:rPr>
          <w:rFonts w:ascii="Times New Roman" w:hAnsi="Times New Roman" w:cs="Times New Roman"/>
          <w:b/>
          <w:i/>
          <w:sz w:val="24"/>
          <w:szCs w:val="24"/>
        </w:rPr>
        <w:t>Защита населения от чрезвычайных ситуаций природного и техногенного характера на территории поселения Кокошкино</w:t>
      </w:r>
      <w:r w:rsidRPr="00DE128A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E128A" w:rsidRPr="00DE128A" w:rsidRDefault="00DE128A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128A">
        <w:rPr>
          <w:rFonts w:ascii="Times New Roman" w:hAnsi="Times New Roman" w:cs="Times New Roman"/>
          <w:sz w:val="24"/>
          <w:szCs w:val="24"/>
        </w:rPr>
        <w:t>Приобретение вещевого имущества</w:t>
      </w:r>
    </w:p>
    <w:p w:rsidR="00DE128A" w:rsidRDefault="00DE128A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тренажёра  сердечно-легочной и мозговой реанимации</w:t>
      </w:r>
    </w:p>
    <w:p w:rsidR="00DE128A" w:rsidRPr="00DE128A" w:rsidRDefault="00DE128A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средств индивидуальных защиты </w:t>
      </w:r>
    </w:p>
    <w:p w:rsidR="00DE128A" w:rsidRPr="00DE128A" w:rsidRDefault="00DE128A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128A">
        <w:rPr>
          <w:rFonts w:ascii="Times New Roman" w:hAnsi="Times New Roman" w:cs="Times New Roman"/>
          <w:sz w:val="24"/>
          <w:szCs w:val="24"/>
        </w:rPr>
        <w:t>Приобретение комплекта покрывал спасательных</w:t>
      </w:r>
    </w:p>
    <w:p w:rsidR="00DE128A" w:rsidRPr="00DE128A" w:rsidRDefault="00AC5860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ленты для ограждения зоны ЧС</w:t>
      </w:r>
    </w:p>
    <w:p w:rsidR="00DE128A" w:rsidRPr="00DE128A" w:rsidRDefault="00DE128A" w:rsidP="00AC5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7C" w:rsidRPr="00B7557C" w:rsidRDefault="00AC5860" w:rsidP="00B755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7557C" w:rsidRPr="00B7557C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="009255A9" w:rsidRPr="009255A9">
        <w:rPr>
          <w:rFonts w:ascii="Times New Roman" w:hAnsi="Times New Roman" w:cs="Times New Roman"/>
          <w:b/>
          <w:i/>
          <w:sz w:val="24"/>
          <w:szCs w:val="24"/>
        </w:rPr>
        <w:t>Мероприятий по обеспечению первичных мер пожарной безопасности на территории поселения Кокошкино</w:t>
      </w:r>
      <w:r w:rsidR="00B7557C" w:rsidRPr="00B7557C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знаков " Площадка для  специальной пожарной техники"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знаков "Пожарный водоём"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стендов по пожарной безопасности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информационных табличек по пожарной безопасности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пожарных рукавов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первичных средств пожаротушения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пожарного оборудования и снаряжения</w:t>
      </w:r>
    </w:p>
    <w:p w:rsidR="00AC5860" w:rsidRDefault="00AC5860" w:rsidP="00B755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7557C" w:rsidRPr="00B7557C" w:rsidRDefault="00AC5860" w:rsidP="00B755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7557C" w:rsidRPr="00B7557C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="009255A9" w:rsidRPr="009255A9">
        <w:rPr>
          <w:rFonts w:ascii="Times New Roman" w:hAnsi="Times New Roman" w:cs="Times New Roman"/>
          <w:b/>
          <w:i/>
          <w:sz w:val="24"/>
          <w:szCs w:val="24"/>
        </w:rPr>
        <w:t>Мероприятия по профилактике терроризма и экстремизма на территории поселения Кокошкино</w:t>
      </w:r>
      <w:r w:rsidR="00B7557C" w:rsidRPr="00B7557C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7557C" w:rsidRP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комплектов плакатов по антитерроризму и профилактике экстремизма</w:t>
      </w:r>
    </w:p>
    <w:p w:rsidR="00B7557C" w:rsidRDefault="00B7557C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57C">
        <w:rPr>
          <w:rFonts w:ascii="Times New Roman" w:hAnsi="Times New Roman" w:cs="Times New Roman"/>
          <w:sz w:val="24"/>
          <w:szCs w:val="24"/>
        </w:rPr>
        <w:t>Приобретение стендов по противодействию идеологии терроризма</w:t>
      </w:r>
    </w:p>
    <w:p w:rsidR="00AC5860" w:rsidRPr="00B7557C" w:rsidRDefault="00AC5860" w:rsidP="00B75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 антитеррористической защищенности подведомственных объектов</w:t>
      </w:r>
    </w:p>
    <w:p w:rsidR="00D73433" w:rsidRDefault="00D73433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</w:pPr>
    </w:p>
    <w:p w:rsidR="0084365D" w:rsidRDefault="0084365D" w:rsidP="00716DCB">
      <w:pPr>
        <w:rPr>
          <w:sz w:val="24"/>
          <w:szCs w:val="24"/>
        </w:rPr>
        <w:sectPr w:rsidR="0084365D" w:rsidSect="008D09E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4365D" w:rsidRDefault="0084365D" w:rsidP="00843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4365D" w:rsidRPr="0084365D" w:rsidRDefault="0084365D" w:rsidP="00843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мероприятий, направленных на реализацию муниципальной программы</w:t>
      </w:r>
    </w:p>
    <w:p w:rsidR="0084365D" w:rsidRPr="0084365D" w:rsidRDefault="0084365D" w:rsidP="0084365D">
      <w:pPr>
        <w:pStyle w:val="40"/>
        <w:shd w:val="clear" w:color="auto" w:fill="auto"/>
        <w:spacing w:before="0"/>
        <w:ind w:left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B7557C">
        <w:rPr>
          <w:sz w:val="24"/>
          <w:szCs w:val="24"/>
        </w:rPr>
        <w:t xml:space="preserve">поселения Кокошкино «Обеспечение безопасности жизнедеятельности населения на территории  поселения Кокошкино </w:t>
      </w:r>
    </w:p>
    <w:p w:rsidR="0084365D" w:rsidRPr="0084365D" w:rsidRDefault="0084365D" w:rsidP="00843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tbl>
      <w:tblPr>
        <w:tblW w:w="1480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3434"/>
        <w:gridCol w:w="2535"/>
        <w:gridCol w:w="1560"/>
        <w:gridCol w:w="2268"/>
        <w:gridCol w:w="2320"/>
        <w:gridCol w:w="1851"/>
      </w:tblGrid>
      <w:tr w:rsidR="0084365D" w:rsidRPr="0084365D" w:rsidTr="00B71C8B">
        <w:trPr>
          <w:trHeight w:val="60"/>
          <w:tblHeader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365D" w:rsidRPr="0084365D" w:rsidTr="00B71C8B">
        <w:trPr>
          <w:trHeight w:val="60"/>
          <w:tblHeader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365D" w:rsidRPr="0084365D" w:rsidTr="00B71C8B">
        <w:trPr>
          <w:trHeight w:val="60"/>
        </w:trPr>
        <w:tc>
          <w:tcPr>
            <w:tcW w:w="148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«</w:t>
            </w:r>
            <w:r w:rsidR="009255A9" w:rsidRPr="0092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 по обеспечению первичных мер пожарной безопасности на территории поселения Кокошкино</w:t>
            </w: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4365D" w:rsidRPr="0084365D" w:rsidTr="00B71C8B">
        <w:trPr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1A4D38" w:rsidRDefault="0084365D" w:rsidP="00FB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B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D1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 знаков для установки пожарной техники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AB6FE7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9F0DA6" w:rsidP="0092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92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365D"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355158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65D" w:rsidRPr="0084365D" w:rsidTr="00B71C8B">
        <w:trPr>
          <w:trHeight w:val="232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4:</w:t>
            </w:r>
          </w:p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FB712C" w:rsidP="0092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2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C7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2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65D" w:rsidRPr="0084365D" w:rsidTr="00B71C8B">
        <w:trPr>
          <w:trHeight w:val="119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FB712C" w:rsidP="0092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2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4365D" w:rsidRPr="00843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2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D" w:rsidRPr="0084365D" w:rsidRDefault="0084365D" w:rsidP="0084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365D" w:rsidRPr="00B7557C" w:rsidRDefault="0084365D" w:rsidP="00716DCB">
      <w:pPr>
        <w:rPr>
          <w:sz w:val="24"/>
          <w:szCs w:val="24"/>
        </w:rPr>
      </w:pPr>
    </w:p>
    <w:sectPr w:rsidR="0084365D" w:rsidRPr="00B7557C" w:rsidSect="0084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833"/>
    <w:multiLevelType w:val="hybridMultilevel"/>
    <w:tmpl w:val="F0323D52"/>
    <w:lvl w:ilvl="0" w:tplc="FBB638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075E7"/>
    <w:multiLevelType w:val="multilevel"/>
    <w:tmpl w:val="E20A5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BD32D63"/>
    <w:multiLevelType w:val="hybridMultilevel"/>
    <w:tmpl w:val="97180BB6"/>
    <w:lvl w:ilvl="0" w:tplc="47364E84">
      <w:start w:val="2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3">
    <w:nsid w:val="690236FF"/>
    <w:multiLevelType w:val="hybridMultilevel"/>
    <w:tmpl w:val="0D527CCC"/>
    <w:lvl w:ilvl="0" w:tplc="D77C2B6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48"/>
    <w:rsid w:val="0005204E"/>
    <w:rsid w:val="00053F25"/>
    <w:rsid w:val="000607C1"/>
    <w:rsid w:val="00095D92"/>
    <w:rsid w:val="000E70C2"/>
    <w:rsid w:val="000F3A48"/>
    <w:rsid w:val="0012230F"/>
    <w:rsid w:val="001A4D38"/>
    <w:rsid w:val="001F5058"/>
    <w:rsid w:val="00213C68"/>
    <w:rsid w:val="002A0C35"/>
    <w:rsid w:val="002B12F8"/>
    <w:rsid w:val="003004CC"/>
    <w:rsid w:val="00355158"/>
    <w:rsid w:val="00356681"/>
    <w:rsid w:val="003D1565"/>
    <w:rsid w:val="00541C45"/>
    <w:rsid w:val="005A00D2"/>
    <w:rsid w:val="005D7615"/>
    <w:rsid w:val="00651CB2"/>
    <w:rsid w:val="0065585C"/>
    <w:rsid w:val="006658FA"/>
    <w:rsid w:val="006C3AD8"/>
    <w:rsid w:val="00716DCB"/>
    <w:rsid w:val="00770FF5"/>
    <w:rsid w:val="007E2677"/>
    <w:rsid w:val="00812B5F"/>
    <w:rsid w:val="00820654"/>
    <w:rsid w:val="0084365D"/>
    <w:rsid w:val="00851B22"/>
    <w:rsid w:val="00860087"/>
    <w:rsid w:val="00887A71"/>
    <w:rsid w:val="008C7927"/>
    <w:rsid w:val="008D09E0"/>
    <w:rsid w:val="009255A9"/>
    <w:rsid w:val="00926E86"/>
    <w:rsid w:val="0095446C"/>
    <w:rsid w:val="009E7FE0"/>
    <w:rsid w:val="009F0DA6"/>
    <w:rsid w:val="00A32DCC"/>
    <w:rsid w:val="00A434CA"/>
    <w:rsid w:val="00AB3D22"/>
    <w:rsid w:val="00AB6FE7"/>
    <w:rsid w:val="00AB7456"/>
    <w:rsid w:val="00AC5860"/>
    <w:rsid w:val="00AF3222"/>
    <w:rsid w:val="00AF7B17"/>
    <w:rsid w:val="00B713AA"/>
    <w:rsid w:val="00B71C8B"/>
    <w:rsid w:val="00B71CEB"/>
    <w:rsid w:val="00B7557C"/>
    <w:rsid w:val="00BA496C"/>
    <w:rsid w:val="00BD7A47"/>
    <w:rsid w:val="00BE133A"/>
    <w:rsid w:val="00C11ECB"/>
    <w:rsid w:val="00C120F8"/>
    <w:rsid w:val="00C67024"/>
    <w:rsid w:val="00C92C17"/>
    <w:rsid w:val="00CB42C1"/>
    <w:rsid w:val="00CB737F"/>
    <w:rsid w:val="00D10C33"/>
    <w:rsid w:val="00D12245"/>
    <w:rsid w:val="00D4708E"/>
    <w:rsid w:val="00D73433"/>
    <w:rsid w:val="00D9422C"/>
    <w:rsid w:val="00DC25C9"/>
    <w:rsid w:val="00DD084F"/>
    <w:rsid w:val="00DE128A"/>
    <w:rsid w:val="00E45F17"/>
    <w:rsid w:val="00ED1596"/>
    <w:rsid w:val="00FA1485"/>
    <w:rsid w:val="00FB712C"/>
    <w:rsid w:val="00FD6B2A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48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0F3A48"/>
  </w:style>
  <w:style w:type="paragraph" w:customStyle="1" w:styleId="formattext">
    <w:name w:val="formattext"/>
    <w:basedOn w:val="a"/>
    <w:rsid w:val="0071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6DCB"/>
    <w:rPr>
      <w:color w:val="0000FF"/>
      <w:u w:val="single"/>
    </w:rPr>
  </w:style>
  <w:style w:type="paragraph" w:styleId="a6">
    <w:name w:val="No Spacing"/>
    <w:uiPriority w:val="1"/>
    <w:qFormat/>
    <w:rsid w:val="00716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7557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B755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557C"/>
    <w:pPr>
      <w:widowControl w:val="0"/>
      <w:shd w:val="clear" w:color="auto" w:fill="FFFFFF"/>
      <w:spacing w:before="300" w:after="0" w:line="317" w:lineRule="exact"/>
      <w:ind w:firstLine="198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table" w:styleId="a7">
    <w:name w:val="Table Grid"/>
    <w:basedOn w:val="a1"/>
    <w:uiPriority w:val="59"/>
    <w:rsid w:val="00B7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B75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557C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0pt0">
    <w:name w:val="Основной текст (2) + Не полужирный;Интервал 0 pt"/>
    <w:basedOn w:val="2"/>
    <w:rsid w:val="00B75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7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48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0F3A48"/>
  </w:style>
  <w:style w:type="paragraph" w:customStyle="1" w:styleId="formattext">
    <w:name w:val="formattext"/>
    <w:basedOn w:val="a"/>
    <w:rsid w:val="0071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6DCB"/>
    <w:rPr>
      <w:color w:val="0000FF"/>
      <w:u w:val="single"/>
    </w:rPr>
  </w:style>
  <w:style w:type="paragraph" w:styleId="a6">
    <w:name w:val="No Spacing"/>
    <w:uiPriority w:val="1"/>
    <w:qFormat/>
    <w:rsid w:val="00716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7557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B755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557C"/>
    <w:pPr>
      <w:widowControl w:val="0"/>
      <w:shd w:val="clear" w:color="auto" w:fill="FFFFFF"/>
      <w:spacing w:before="300" w:after="0" w:line="317" w:lineRule="exact"/>
      <w:ind w:firstLine="198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table" w:styleId="a7">
    <w:name w:val="Table Grid"/>
    <w:basedOn w:val="a1"/>
    <w:uiPriority w:val="59"/>
    <w:rsid w:val="00B7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B75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557C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0pt0">
    <w:name w:val="Основной текст (2) + Не полужирный;Интервал 0 pt"/>
    <w:basedOn w:val="2"/>
    <w:rsid w:val="00B75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7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22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9123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9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95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ABABAB"/>
                <w:right w:val="none" w:sz="0" w:space="0" w:color="auto"/>
              </w:divBdr>
            </w:div>
          </w:divsChild>
        </w:div>
        <w:div w:id="215043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3450">
                  <w:marLeft w:val="0"/>
                  <w:marRight w:val="0"/>
                  <w:marTop w:val="0"/>
                  <w:marBottom w:val="0"/>
                  <w:divBdr>
                    <w:top w:val="single" w:sz="6" w:space="0" w:color="2F7793"/>
                    <w:left w:val="single" w:sz="6" w:space="0" w:color="2F7793"/>
                    <w:bottom w:val="single" w:sz="6" w:space="0" w:color="2F7793"/>
                    <w:right w:val="single" w:sz="6" w:space="0" w:color="2F779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86BD-9EFE-4CCE-9F73-726345E0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3408</Words>
  <Characters>19427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>Заместитель главы администрации</vt:lpstr>
      <vt:lpstr>поселения Кокошкино							Г.В. Гущина</vt:lpstr>
      <vt:lpstr/>
      <vt:lpstr>Главный бухгалтер – </vt:lpstr>
      <vt:lpstr>начальника отдела бухгалтерского учета </vt:lpstr>
      <vt:lpstr>и отчетности									Т.А. Лыгина</vt:lpstr>
      <vt:lpstr/>
      <vt:lpstr>Заведующий сектора по делам ГО и ЧС, </vt:lpstr>
      <vt:lpstr>безопасности и мобилизационной подготовке				А.П. Платов</vt:lpstr>
    </vt:vector>
  </TitlesOfParts>
  <Company>ORG</Company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14</cp:revision>
  <cp:lastPrinted>2022-01-18T08:43:00Z</cp:lastPrinted>
  <dcterms:created xsi:type="dcterms:W3CDTF">2022-01-18T08:36:00Z</dcterms:created>
  <dcterms:modified xsi:type="dcterms:W3CDTF">2022-01-19T13:28:00Z</dcterms:modified>
</cp:coreProperties>
</file>